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57" w:rsidRDefault="00EA5C56">
      <w:pPr>
        <w:pStyle w:val="20"/>
        <w:shd w:val="clear" w:color="auto" w:fill="auto"/>
        <w:spacing w:before="0"/>
        <w:ind w:firstLine="740"/>
      </w:pPr>
      <w:r>
        <w:t>Контрольно-счетная палата городского округа город Октябрьский Республики Башкортостан (далее - Контрольно-счетная палата)</w:t>
      </w:r>
      <w:r>
        <w:t xml:space="preserve"> </w:t>
      </w:r>
      <w:r>
        <w:t>образована</w:t>
      </w:r>
      <w:r>
        <w:t xml:space="preserve"> р</w:t>
      </w:r>
      <w:r w:rsidR="00891516">
        <w:t>ешением Совета городского округа город Октябрьский Республики Башкортостан от 10.02.2022 №217</w:t>
      </w:r>
      <w:r>
        <w:t>. Указанным решением</w:t>
      </w:r>
      <w:r w:rsidR="00891516">
        <w:t xml:space="preserve"> утверждено </w:t>
      </w:r>
      <w:r>
        <w:t xml:space="preserve">и </w:t>
      </w:r>
      <w:r w:rsidR="00891516">
        <w:t>Положен</w:t>
      </w:r>
      <w:r w:rsidR="00891516">
        <w:t>ие о Контрольно-счетной палате.</w:t>
      </w:r>
    </w:p>
    <w:p w:rsidR="00EA5C56" w:rsidRPr="00DB6496" w:rsidRDefault="00891516" w:rsidP="00EA5C56">
      <w:pPr>
        <w:pStyle w:val="20"/>
        <w:shd w:val="clear" w:color="auto" w:fill="auto"/>
        <w:spacing w:before="0"/>
        <w:ind w:firstLine="740"/>
      </w:pPr>
      <w:r w:rsidRPr="005A1582">
        <w:t xml:space="preserve">Контрольно-счетная палата является постоянно действующим органом внешнего </w:t>
      </w:r>
      <w:r w:rsidRPr="00EA5C56">
        <w:t xml:space="preserve">муниципального финансового контроля, </w:t>
      </w:r>
      <w:r w:rsidR="00EA5C56" w:rsidRPr="00EA5C56">
        <w:t>подотчетным</w:t>
      </w:r>
      <w:r w:rsidRPr="00EA5C56">
        <w:t xml:space="preserve"> Совет</w:t>
      </w:r>
      <w:r w:rsidR="00EA5C56" w:rsidRPr="00EA5C56">
        <w:t>у</w:t>
      </w:r>
      <w:r w:rsidRPr="00EA5C56">
        <w:t xml:space="preserve"> городского округа город Октябрьский Республики Башкортоста</w:t>
      </w:r>
      <w:r w:rsidR="00EA5C56" w:rsidRPr="00EA5C56">
        <w:t>н, в</w:t>
      </w:r>
      <w:r w:rsidR="00EA5C56" w:rsidRPr="00EA5C56">
        <w:t xml:space="preserve">ходит в структуру органов местного самоуправления городского округа, является полноправным участником бюджетного процесса и </w:t>
      </w:r>
      <w:r w:rsidR="00EA5C56" w:rsidRPr="00EA5C56">
        <w:rPr>
          <w:rStyle w:val="fontstyle01"/>
          <w:rFonts w:ascii="Times New Roman" w:hAnsi="Times New Roman"/>
          <w:sz w:val="28"/>
          <w:szCs w:val="28"/>
        </w:rPr>
        <w:t>имеет соответствующие бюджетные полномочия</w:t>
      </w:r>
      <w:r w:rsidR="00EA5C56" w:rsidRPr="00EA5C56">
        <w:t>.</w:t>
      </w:r>
    </w:p>
    <w:p w:rsidR="005A1582" w:rsidRPr="005A1582" w:rsidRDefault="005A1582" w:rsidP="005A158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A1582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</w:t>
      </w:r>
      <w:r w:rsidR="00AC25E2">
        <w:rPr>
          <w:rFonts w:ascii="Times New Roman" w:hAnsi="Times New Roman" w:cs="Times New Roman"/>
          <w:spacing w:val="-5"/>
          <w:sz w:val="28"/>
          <w:szCs w:val="28"/>
        </w:rPr>
        <w:t xml:space="preserve"> и осуществляется </w:t>
      </w:r>
      <w:r w:rsidR="00AC25E2" w:rsidRPr="005A1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5E2" w:rsidRPr="005A1582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Конституцией Российской Федерации, </w:t>
      </w:r>
      <w:r w:rsidR="00AC25E2" w:rsidRPr="005A1582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Республики Башкортостан, Уставом городского округа город Октябрьский Республики Башкортостан, решениями Совета, настоящим Положением и иными муниципальными правовыми актами городского округа город Октябрьский Республики Башкортостан</w:t>
      </w:r>
      <w:r w:rsidRPr="005A158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5C56" w:rsidRPr="00DF61D4" w:rsidRDefault="00EA5C56" w:rsidP="00EA5C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F61D4">
        <w:rPr>
          <w:sz w:val="28"/>
          <w:szCs w:val="28"/>
          <w:shd w:val="clear" w:color="auto" w:fill="FFFFFF"/>
        </w:rPr>
        <w:t>В соответствии с</w:t>
      </w:r>
      <w:r>
        <w:rPr>
          <w:sz w:val="28"/>
          <w:szCs w:val="28"/>
          <w:shd w:val="clear" w:color="auto" w:fill="FFFFFF"/>
        </w:rPr>
        <w:t xml:space="preserve"> утвержденной</w:t>
      </w:r>
      <w:r w:rsidRPr="00DF61D4">
        <w:rPr>
          <w:sz w:val="28"/>
          <w:szCs w:val="28"/>
          <w:shd w:val="clear" w:color="auto" w:fill="FFFFFF"/>
        </w:rPr>
        <w:t xml:space="preserve"> структурой </w:t>
      </w:r>
      <w:r>
        <w:rPr>
          <w:sz w:val="28"/>
          <w:szCs w:val="28"/>
          <w:shd w:val="clear" w:color="auto" w:fill="FFFFFF"/>
        </w:rPr>
        <w:t xml:space="preserve">в количестве 2 штатных единиц </w:t>
      </w:r>
      <w:r w:rsidRPr="00DF61D4">
        <w:rPr>
          <w:sz w:val="28"/>
          <w:szCs w:val="28"/>
          <w:shd w:val="clear" w:color="auto" w:fill="FFFFFF"/>
        </w:rPr>
        <w:t>д</w:t>
      </w:r>
      <w:r w:rsidRPr="00DF61D4">
        <w:rPr>
          <w:sz w:val="28"/>
          <w:szCs w:val="28"/>
        </w:rPr>
        <w:t>еятельность Контрольно-счетной палаты обеспечива</w:t>
      </w:r>
      <w:r w:rsidR="00AC25E2">
        <w:rPr>
          <w:sz w:val="28"/>
          <w:szCs w:val="28"/>
        </w:rPr>
        <w:t>ют</w:t>
      </w:r>
      <w:r w:rsidRPr="00DF61D4">
        <w:rPr>
          <w:sz w:val="28"/>
          <w:szCs w:val="28"/>
        </w:rPr>
        <w:t xml:space="preserve"> председатель и аудитор, за</w:t>
      </w:r>
      <w:r>
        <w:rPr>
          <w:sz w:val="28"/>
          <w:szCs w:val="28"/>
        </w:rPr>
        <w:t>мещаю</w:t>
      </w:r>
      <w:r w:rsidRPr="00DF61D4">
        <w:rPr>
          <w:sz w:val="28"/>
          <w:szCs w:val="28"/>
        </w:rPr>
        <w:t xml:space="preserve">щие </w:t>
      </w:r>
      <w:r w:rsidRPr="00DF61D4">
        <w:rPr>
          <w:sz w:val="28"/>
          <w:szCs w:val="28"/>
          <w:shd w:val="clear" w:color="auto" w:fill="FFFFFF"/>
        </w:rPr>
        <w:t>муниципальные должности.</w:t>
      </w:r>
      <w:r>
        <w:rPr>
          <w:sz w:val="28"/>
          <w:szCs w:val="28"/>
          <w:shd w:val="clear" w:color="auto" w:fill="FFFFFF"/>
        </w:rPr>
        <w:t xml:space="preserve"> </w:t>
      </w:r>
    </w:p>
    <w:p w:rsidR="00AC25E2" w:rsidRPr="0029206C" w:rsidRDefault="00AC25E2" w:rsidP="00AC25E2">
      <w:pPr>
        <w:pStyle w:val="20"/>
        <w:shd w:val="clear" w:color="auto" w:fill="auto"/>
        <w:spacing w:before="0"/>
        <w:ind w:firstLine="740"/>
      </w:pPr>
      <w:r w:rsidRPr="0029206C">
        <w:t>Государственная регистрация юридического лица произведена 18.03.2022 за основным государственным регистрационным номером 1220200009127, регистрирующий орган: Межрайонная инспекция Федеральной налоговой службы № 39 по Республике Башкортостан.</w:t>
      </w:r>
    </w:p>
    <w:p w:rsidR="00AC25E2" w:rsidRPr="0029206C" w:rsidRDefault="00AC25E2" w:rsidP="00AC25E2">
      <w:pPr>
        <w:pStyle w:val="20"/>
        <w:shd w:val="clear" w:color="auto" w:fill="auto"/>
        <w:spacing w:before="0"/>
        <w:ind w:firstLine="740"/>
      </w:pPr>
      <w:r w:rsidRPr="0029206C">
        <w:t>Свидетельством о постановке на учет российской организации в налоговом учете по месту ее нахождения присвоен ИНН 0265052220, КИП 026501001.</w:t>
      </w:r>
    </w:p>
    <w:p w:rsidR="00AC25E2" w:rsidRDefault="00AC25E2" w:rsidP="00AC25E2">
      <w:pPr>
        <w:pStyle w:val="20"/>
        <w:shd w:val="clear" w:color="auto" w:fill="auto"/>
        <w:spacing w:before="0"/>
        <w:ind w:firstLine="740"/>
      </w:pPr>
      <w:r w:rsidRPr="0029206C">
        <w:t>Юридический адрес: 452614, Республика Башкортостан, г. Октябрьский, ул. Горького, 40</w:t>
      </w:r>
      <w:r>
        <w:t>.</w:t>
      </w:r>
    </w:p>
    <w:p w:rsidR="00AC25E2" w:rsidRDefault="00AC25E2" w:rsidP="00AC25E2">
      <w:pPr>
        <w:pStyle w:val="a7"/>
        <w:shd w:val="clear" w:color="auto" w:fill="FFFFFF"/>
        <w:spacing w:before="0" w:beforeAutospacing="0" w:after="0" w:afterAutospacing="0"/>
        <w:ind w:firstLine="709"/>
        <w:rPr>
          <w:rStyle w:val="a9"/>
          <w:b w:val="0"/>
          <w:bCs w:val="0"/>
          <w:color w:val="000000"/>
          <w:sz w:val="28"/>
          <w:szCs w:val="28"/>
        </w:rPr>
      </w:pPr>
    </w:p>
    <w:p w:rsidR="005A1582" w:rsidRPr="00B847F9" w:rsidRDefault="005A1582" w:rsidP="00AC25E2">
      <w:pPr>
        <w:pStyle w:val="a7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B847F9">
        <w:rPr>
          <w:rStyle w:val="a9"/>
          <w:b w:val="0"/>
          <w:bCs w:val="0"/>
          <w:color w:val="000000"/>
          <w:sz w:val="28"/>
          <w:szCs w:val="28"/>
        </w:rPr>
        <w:t>Контрольно-сч</w:t>
      </w:r>
      <w:r w:rsidR="00B847F9">
        <w:rPr>
          <w:rStyle w:val="a9"/>
          <w:b w:val="0"/>
          <w:bCs w:val="0"/>
          <w:color w:val="000000"/>
          <w:sz w:val="28"/>
          <w:szCs w:val="28"/>
        </w:rPr>
        <w:t>е</w:t>
      </w:r>
      <w:r w:rsidRPr="00B847F9">
        <w:rPr>
          <w:rStyle w:val="a9"/>
          <w:b w:val="0"/>
          <w:bCs w:val="0"/>
          <w:color w:val="000000"/>
          <w:sz w:val="28"/>
          <w:szCs w:val="28"/>
        </w:rPr>
        <w:t>тная палата осуществляет следующие полномочия:</w:t>
      </w:r>
    </w:p>
    <w:p w:rsidR="005A1582" w:rsidRPr="0029206C" w:rsidRDefault="005A1582" w:rsidP="00B847F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47F9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</w:t>
      </w:r>
      <w:r w:rsidRPr="002920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9206C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;</w:t>
      </w:r>
    </w:p>
    <w:p w:rsidR="005A1582" w:rsidRPr="0029206C" w:rsidRDefault="005A1582" w:rsidP="00B847F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 w:rsidR="0029206C" w:rsidRPr="0029206C">
        <w:rPr>
          <w:rFonts w:ascii="Times New Roman" w:hAnsi="Times New Roman" w:cs="Times New Roman"/>
          <w:sz w:val="28"/>
          <w:szCs w:val="28"/>
        </w:rPr>
        <w:t xml:space="preserve"> </w:t>
      </w:r>
      <w:r w:rsidR="0029206C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, проверка и анализ обоснованности его показателей;</w:t>
      </w:r>
    </w:p>
    <w:p w:rsidR="005A1582" w:rsidRPr="0029206C" w:rsidRDefault="005A1582" w:rsidP="00B847F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 городского округа город Октябрьский Республики Башкортостан;</w:t>
      </w:r>
    </w:p>
    <w:p w:rsidR="005A1582" w:rsidRPr="0029206C" w:rsidRDefault="005A1582" w:rsidP="00B847F9">
      <w:pPr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</w:t>
      </w:r>
      <w:r w:rsidRPr="0029206C"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контроль за соблюдением </w:t>
      </w:r>
      <w:r w:rsidRPr="006709A8">
        <w:rPr>
          <w:rFonts w:ascii="Times New Roman" w:hAnsi="Times New Roman" w:cs="Times New Roman"/>
          <w:sz w:val="28"/>
          <w:szCs w:val="28"/>
        </w:rPr>
        <w:t xml:space="preserve">установленного порядка формирования, управления и распоряжения </w:t>
      </w:r>
      <w:r w:rsidR="0029206C" w:rsidRPr="006709A8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 xml:space="preserve"> (включая исключительные права на результаты интеллектуальной деятельности); 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 w:rsidR="006709A8">
        <w:rPr>
          <w:rFonts w:ascii="Times New Roman" w:hAnsi="Times New Roman" w:cs="Times New Roman"/>
          <w:sz w:val="28"/>
          <w:szCs w:val="28"/>
        </w:rPr>
        <w:t xml:space="preserve">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6709A8">
        <w:rPr>
          <w:rFonts w:ascii="Times New Roman" w:hAnsi="Times New Roman" w:cs="Times New Roman"/>
          <w:sz w:val="28"/>
          <w:szCs w:val="28"/>
        </w:rPr>
        <w:t>, а также оц</w:t>
      </w:r>
      <w:r w:rsidRPr="0029206C">
        <w:rPr>
          <w:rFonts w:ascii="Times New Roman" w:hAnsi="Times New Roman" w:cs="Times New Roman"/>
          <w:sz w:val="28"/>
          <w:szCs w:val="28"/>
        </w:rPr>
        <w:t xml:space="preserve">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6709A8" w:rsidRPr="0029206C">
        <w:rPr>
          <w:rFonts w:ascii="Times New Roman" w:hAnsi="Times New Roman" w:cs="Times New Roman"/>
          <w:sz w:val="28"/>
          <w:szCs w:val="28"/>
        </w:rPr>
        <w:t xml:space="preserve"> </w:t>
      </w:r>
      <w:r w:rsidRPr="0029206C">
        <w:rPr>
          <w:rFonts w:ascii="Times New Roman" w:hAnsi="Times New Roman" w:cs="Times New Roman"/>
          <w:sz w:val="28"/>
          <w:szCs w:val="28"/>
        </w:rPr>
        <w:t>и имущества, находящегося в собственности</w:t>
      </w:r>
      <w:r w:rsidR="006709A8">
        <w:rPr>
          <w:rFonts w:ascii="Times New Roman" w:hAnsi="Times New Roman" w:cs="Times New Roman"/>
          <w:sz w:val="28"/>
          <w:szCs w:val="28"/>
        </w:rPr>
        <w:t xml:space="preserve">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 w:rsidR="006709A8">
        <w:rPr>
          <w:rFonts w:ascii="Times New Roman" w:hAnsi="Times New Roman" w:cs="Times New Roman"/>
          <w:sz w:val="28"/>
          <w:szCs w:val="28"/>
        </w:rPr>
        <w:t xml:space="preserve">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</w:t>
      </w:r>
      <w:r w:rsidR="006709A8">
        <w:rPr>
          <w:rFonts w:ascii="Times New Roman" w:hAnsi="Times New Roman" w:cs="Times New Roman"/>
          <w:sz w:val="28"/>
          <w:szCs w:val="28"/>
        </w:rPr>
        <w:t>м</w:t>
      </w:r>
      <w:r w:rsidR="006709A8" w:rsidRPr="006709A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09A8">
        <w:rPr>
          <w:rFonts w:ascii="Times New Roman" w:hAnsi="Times New Roman" w:cs="Times New Roman"/>
          <w:sz w:val="28"/>
          <w:szCs w:val="28"/>
        </w:rPr>
        <w:t>е</w:t>
      </w:r>
      <w:r w:rsidR="006709A8" w:rsidRPr="006709A8">
        <w:rPr>
          <w:rFonts w:ascii="Times New Roman" w:hAnsi="Times New Roman" w:cs="Times New Roman"/>
          <w:sz w:val="28"/>
          <w:szCs w:val="28"/>
        </w:rPr>
        <w:t xml:space="preserve"> город Октябрьский Республики Башкортостан</w:t>
      </w:r>
      <w:r w:rsidR="006709A8" w:rsidRPr="006709A8">
        <w:rPr>
          <w:rFonts w:ascii="Times New Roman" w:hAnsi="Times New Roman" w:cs="Times New Roman"/>
          <w:sz w:val="28"/>
          <w:szCs w:val="28"/>
        </w:rPr>
        <w:t xml:space="preserve"> </w:t>
      </w:r>
      <w:r w:rsidR="006709A8" w:rsidRPr="006709A8">
        <w:rPr>
          <w:rFonts w:ascii="Times New Roman" w:hAnsi="Times New Roman" w:cs="Times New Roman"/>
          <w:sz w:val="28"/>
          <w:szCs w:val="28"/>
        </w:rPr>
        <w:t>и подготовка предложений, направленных на его совершенствование</w:t>
      </w:r>
      <w:r w:rsidRPr="006709A8">
        <w:rPr>
          <w:rFonts w:ascii="Times New Roman" w:hAnsi="Times New Roman" w:cs="Times New Roman"/>
          <w:sz w:val="28"/>
          <w:szCs w:val="28"/>
        </w:rPr>
        <w:t>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и   контроля   за организацией исполнения бюджета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6709A8" w:rsidRPr="0029206C">
        <w:rPr>
          <w:rFonts w:ascii="Times New Roman" w:hAnsi="Times New Roman" w:cs="Times New Roman"/>
          <w:sz w:val="28"/>
          <w:szCs w:val="28"/>
        </w:rPr>
        <w:t xml:space="preserve"> </w:t>
      </w:r>
      <w:r w:rsidRPr="0029206C">
        <w:rPr>
          <w:rFonts w:ascii="Times New Roman" w:hAnsi="Times New Roman" w:cs="Times New Roman"/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 w:rsidR="006709A8">
        <w:rPr>
          <w:rFonts w:ascii="Times New Roman" w:hAnsi="Times New Roman" w:cs="Times New Roman"/>
          <w:sz w:val="28"/>
          <w:szCs w:val="28"/>
        </w:rPr>
        <w:t xml:space="preserve">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6709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709A8" w:rsidRPr="006709A8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29206C">
        <w:rPr>
          <w:rFonts w:ascii="Times New Roman" w:hAnsi="Times New Roman" w:cs="Times New Roman"/>
          <w:sz w:val="28"/>
          <w:szCs w:val="28"/>
        </w:rPr>
        <w:t xml:space="preserve">и главе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6709A8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Контрольно-счетного органа; </w:t>
      </w:r>
    </w:p>
    <w:p w:rsidR="005A1582" w:rsidRPr="0029206C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5A1582" w:rsidRDefault="005A1582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06C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</w:t>
      </w:r>
      <w:r w:rsidRPr="0029206C">
        <w:rPr>
          <w:rFonts w:ascii="Times New Roman" w:hAnsi="Times New Roman" w:cs="Times New Roman"/>
          <w:sz w:val="28"/>
          <w:szCs w:val="28"/>
        </w:rPr>
        <w:lastRenderedPageBreak/>
        <w:t xml:space="preserve">контроля, установленные федеральными законами, законами </w:t>
      </w:r>
      <w:r w:rsidR="006709A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847F9">
        <w:rPr>
          <w:rFonts w:ascii="Times New Roman" w:hAnsi="Times New Roman" w:cs="Times New Roman"/>
          <w:sz w:val="28"/>
          <w:szCs w:val="28"/>
        </w:rPr>
        <w:t>Башкортостан</w:t>
      </w:r>
      <w:r w:rsidRPr="0029206C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</w:t>
      </w:r>
      <w:r w:rsidR="00B847F9"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29206C">
        <w:rPr>
          <w:rFonts w:ascii="Times New Roman" w:hAnsi="Times New Roman" w:cs="Times New Roman"/>
          <w:sz w:val="28"/>
          <w:szCs w:val="28"/>
        </w:rPr>
        <w:t>.</w:t>
      </w:r>
    </w:p>
    <w:p w:rsidR="00B847F9" w:rsidRDefault="00B847F9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7F9" w:rsidRPr="00B847F9" w:rsidRDefault="00B847F9" w:rsidP="00B847F9">
      <w:pPr>
        <w:tabs>
          <w:tab w:val="left" w:pos="54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56EE">
        <w:rPr>
          <w:b/>
          <w:bCs/>
        </w:rPr>
        <w:t xml:space="preserve"> </w:t>
      </w:r>
      <w:r w:rsidRPr="00B847F9">
        <w:rPr>
          <w:rFonts w:ascii="Times New Roman" w:hAnsi="Times New Roman" w:cs="Times New Roman"/>
          <w:sz w:val="28"/>
          <w:szCs w:val="28"/>
        </w:rPr>
        <w:t>Внешний финансовый контроль осуществляется Контрольно-счетной палатой:</w:t>
      </w:r>
    </w:p>
    <w:p w:rsidR="00B847F9" w:rsidRPr="00B847F9" w:rsidRDefault="00B847F9" w:rsidP="00B847F9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7F9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самоуправления, муниципальных учреждений и унитарных предприятий </w:t>
      </w:r>
      <w:r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B847F9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собственности </w:t>
      </w:r>
      <w:r w:rsidRPr="006709A8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B847F9">
        <w:rPr>
          <w:rFonts w:ascii="Times New Roman" w:hAnsi="Times New Roman" w:cs="Times New Roman"/>
          <w:sz w:val="28"/>
          <w:szCs w:val="28"/>
        </w:rPr>
        <w:t>;</w:t>
      </w:r>
    </w:p>
    <w:p w:rsidR="00B847F9" w:rsidRPr="00B847F9" w:rsidRDefault="00B847F9" w:rsidP="00B847F9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7F9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847F9" w:rsidRPr="00B847F9" w:rsidRDefault="00B847F9" w:rsidP="005A1582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25E2" w:rsidRDefault="00AC25E2" w:rsidP="00AC25E2">
      <w:pPr>
        <w:pStyle w:val="20"/>
        <w:shd w:val="clear" w:color="auto" w:fill="auto"/>
        <w:spacing w:before="0"/>
        <w:ind w:firstLine="760"/>
      </w:pPr>
      <w:r>
        <w:t>Решением Совета городского округа город Октябрьский от 31.03.2022 №264 «О передаче части полномочий Контрольно-счетной палаты городского округа город Октябрьский Республики Башкортостан» полномочия Контрольно-счетной палаты переданы:</w:t>
      </w:r>
    </w:p>
    <w:p w:rsidR="00AC25E2" w:rsidRDefault="00AC25E2" w:rsidP="00AC25E2">
      <w:pPr>
        <w:pStyle w:val="20"/>
        <w:shd w:val="clear" w:color="auto" w:fill="auto"/>
        <w:tabs>
          <w:tab w:val="left" w:pos="1114"/>
        </w:tabs>
        <w:spacing w:before="0"/>
        <w:ind w:firstLine="760"/>
      </w:pPr>
      <w:r>
        <w:t>а)</w:t>
      </w:r>
      <w:r>
        <w:tab/>
        <w:t>по ведению кадровой работы, противодействию коррупции, по юридическому сопровождению, по планированию закупок, определению поставщиков (подрядчиков, исполнителей), заключению муниципальных контрактов, их исполнению, в том числе по приемке поставленных товаров, выполненных работ (их результатов), оказанных услуг, обеспечению их оплаты</w:t>
      </w:r>
      <w:r>
        <w:t xml:space="preserve"> </w:t>
      </w:r>
      <w:r>
        <w:t>администрации городского округа город Октябрьский Республики Башкортостан;</w:t>
      </w:r>
    </w:p>
    <w:p w:rsidR="00AC25E2" w:rsidRDefault="00AC25E2" w:rsidP="00AC25E2">
      <w:pPr>
        <w:pStyle w:val="20"/>
        <w:shd w:val="clear" w:color="auto" w:fill="auto"/>
        <w:tabs>
          <w:tab w:val="left" w:pos="1114"/>
        </w:tabs>
        <w:spacing w:before="0"/>
        <w:ind w:firstLine="760"/>
      </w:pPr>
      <w:r>
        <w:t>б)</w:t>
      </w:r>
      <w:r>
        <w:tab/>
        <w:t>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и представление бюджетной отчётности, иной обязательной отчётности, формируемой на основании данных бюджетного учёта, по обеспечению представления такой отчётности в соответствующие государственные (муниципальные) органы - муниципальному каз</w:t>
      </w:r>
      <w:r>
        <w:t>е</w:t>
      </w:r>
      <w:r>
        <w:t>нному учреждению «Центр бюджетного уч</w:t>
      </w:r>
      <w:r>
        <w:t>е</w:t>
      </w:r>
      <w:r>
        <w:t>та и отч</w:t>
      </w:r>
      <w:r>
        <w:t>е</w:t>
      </w:r>
      <w:r>
        <w:t>тности» городского округа город Октябрьский Республики Башкортостан;</w:t>
      </w:r>
    </w:p>
    <w:p w:rsidR="00910957" w:rsidRDefault="00AC25E2" w:rsidP="00AC25E2">
      <w:pPr>
        <w:pStyle w:val="20"/>
        <w:shd w:val="clear" w:color="auto" w:fill="auto"/>
        <w:tabs>
          <w:tab w:val="left" w:pos="1114"/>
        </w:tabs>
        <w:spacing w:before="0" w:after="1444"/>
        <w:ind w:firstLine="760"/>
      </w:pPr>
      <w:r>
        <w:t>в)</w:t>
      </w:r>
      <w:r>
        <w:tab/>
        <w:t>по сопровождению общего программного обеспечения, поддержке бесперебойного и надлежащего функционирования компьютерной техники, автоматизированных информационных и справочно-правовых систем, электронной почты и интернета - муниципальному каз</w:t>
      </w:r>
      <w:r>
        <w:t>е</w:t>
      </w:r>
      <w:r>
        <w:t>нному учреждению «Центр информационных технологий» городского округа город Октябрьский Республики Башкортостан, информационных технологий» городского округа город Октябрьский Республики Башкортостан.</w:t>
      </w:r>
      <w:bookmarkStart w:id="0" w:name="_GoBack"/>
      <w:bookmarkEnd w:id="0"/>
    </w:p>
    <w:sectPr w:rsidR="00910957">
      <w:pgSz w:w="11900" w:h="16840"/>
      <w:pgMar w:top="1461" w:right="581" w:bottom="1534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16" w:rsidRDefault="00891516">
      <w:r>
        <w:separator/>
      </w:r>
    </w:p>
  </w:endnote>
  <w:endnote w:type="continuationSeparator" w:id="0">
    <w:p w:rsidR="00891516" w:rsidRDefault="008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16" w:rsidRDefault="00891516"/>
  </w:footnote>
  <w:footnote w:type="continuationSeparator" w:id="0">
    <w:p w:rsidR="00891516" w:rsidRDefault="008915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57"/>
    <w:rsid w:val="0029206C"/>
    <w:rsid w:val="005866FE"/>
    <w:rsid w:val="005A1582"/>
    <w:rsid w:val="005B57AD"/>
    <w:rsid w:val="00613951"/>
    <w:rsid w:val="006709A8"/>
    <w:rsid w:val="00891516"/>
    <w:rsid w:val="00910957"/>
    <w:rsid w:val="00AC25E2"/>
    <w:rsid w:val="00B847F9"/>
    <w:rsid w:val="00BF3FB1"/>
    <w:rsid w:val="00E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B40B"/>
  <w15:docId w15:val="{5770584F-4E47-4CC8-A60C-D948F65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aliases w:val="Обычный (Web)1,Обычный (Web)"/>
    <w:basedOn w:val="a"/>
    <w:link w:val="a8"/>
    <w:uiPriority w:val="99"/>
    <w:unhideWhenUsed/>
    <w:qFormat/>
    <w:rsid w:val="00BF3F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BF3FB1"/>
    <w:rPr>
      <w:b/>
      <w:bCs/>
    </w:rPr>
  </w:style>
  <w:style w:type="paragraph" w:styleId="aa">
    <w:name w:val="header"/>
    <w:basedOn w:val="a"/>
    <w:link w:val="ab"/>
    <w:uiPriority w:val="99"/>
    <w:unhideWhenUsed/>
    <w:rsid w:val="00B847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47F9"/>
    <w:rPr>
      <w:color w:val="000000"/>
    </w:rPr>
  </w:style>
  <w:style w:type="paragraph" w:styleId="ac">
    <w:name w:val="footer"/>
    <w:basedOn w:val="a"/>
    <w:link w:val="ad"/>
    <w:uiPriority w:val="99"/>
    <w:unhideWhenUsed/>
    <w:rsid w:val="00B847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47F9"/>
    <w:rPr>
      <w:color w:val="000000"/>
    </w:rPr>
  </w:style>
  <w:style w:type="character" w:customStyle="1" w:styleId="fontstyle01">
    <w:name w:val="fontstyle01"/>
    <w:basedOn w:val="a0"/>
    <w:rsid w:val="00EA5C56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Обычный (Интернет) Знак"/>
    <w:aliases w:val="Обычный (Web)1 Знак,Обычный (Web) Знак"/>
    <w:link w:val="a7"/>
    <w:uiPriority w:val="99"/>
    <w:locked/>
    <w:rsid w:val="00EA5C56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2023-03-29T05:37:00Z</dcterms:created>
  <dcterms:modified xsi:type="dcterms:W3CDTF">2023-03-29T05:37:00Z</dcterms:modified>
</cp:coreProperties>
</file>