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50" w:rsidRPr="002832C7" w:rsidRDefault="00AF4B50" w:rsidP="00AF4B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2C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97EFC" w:rsidRPr="002832C7" w:rsidRDefault="00AF4B50" w:rsidP="00AF4B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7">
        <w:rPr>
          <w:rFonts w:ascii="Times New Roman" w:hAnsi="Times New Roman" w:cs="Times New Roman"/>
          <w:b/>
          <w:sz w:val="24"/>
          <w:szCs w:val="24"/>
        </w:rPr>
        <w:t>КУРС «БИЗНЕС ДЛЯ САМОЗАНЯТЫХ»</w:t>
      </w:r>
    </w:p>
    <w:p w:rsidR="00AF4B50" w:rsidRPr="002832C7" w:rsidRDefault="00AF4B50" w:rsidP="00AF4B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44"/>
        <w:gridCol w:w="3450"/>
        <w:gridCol w:w="4753"/>
      </w:tblGrid>
      <w:tr w:rsidR="002832C7" w:rsidRPr="002832C7" w:rsidTr="006746EC">
        <w:tc>
          <w:tcPr>
            <w:tcW w:w="1544" w:type="dxa"/>
            <w:shd w:val="clear" w:color="auto" w:fill="EAF1DD" w:themeFill="accent3" w:themeFillTint="33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50" w:type="dxa"/>
            <w:shd w:val="clear" w:color="auto" w:fill="EAF1DD" w:themeFill="accent3" w:themeFillTint="33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53" w:type="dxa"/>
            <w:shd w:val="clear" w:color="auto" w:fill="EAF1DD" w:themeFill="accent3" w:themeFillTint="33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EF0" w:rsidRPr="002832C7" w:rsidTr="00AF4B50">
        <w:tc>
          <w:tcPr>
            <w:tcW w:w="9747" w:type="dxa"/>
            <w:gridSpan w:val="3"/>
            <w:shd w:val="clear" w:color="auto" w:fill="C2D69B" w:themeFill="accent3" w:themeFillTint="99"/>
          </w:tcPr>
          <w:p w:rsidR="00B51EF0" w:rsidRPr="002832C7" w:rsidRDefault="00114AA7" w:rsidP="0011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16 мая 2023 год</w:t>
            </w:r>
          </w:p>
        </w:tc>
      </w:tr>
      <w:tr w:rsidR="002832C7" w:rsidRPr="002832C7" w:rsidTr="00456E3F"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3450" w:type="dxa"/>
          </w:tcPr>
          <w:p w:rsidR="002832C7" w:rsidRPr="002832C7" w:rsidRDefault="002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>Финансовые и нефинансовые инструменты поддержки для самозанятых</w:t>
            </w:r>
          </w:p>
        </w:tc>
        <w:tc>
          <w:tcPr>
            <w:tcW w:w="4753" w:type="dxa"/>
          </w:tcPr>
          <w:p w:rsidR="002832C7" w:rsidRPr="002832C7" w:rsidRDefault="002832C7" w:rsidP="00B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>Региональные ведомства и организации инфраструктуры поддержки:</w:t>
            </w:r>
          </w:p>
          <w:p w:rsidR="002832C7" w:rsidRPr="002832C7" w:rsidRDefault="002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предпринимательства и туризма РБ,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Министерство сельского хозяйства РБ,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АНО «Агентство РБ по предпринимательству»,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АНО «Микрокредитная компания малого бизнеса РБ»,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ГКУ «Республиканский центр занятости населения»</w:t>
            </w:r>
          </w:p>
        </w:tc>
      </w:tr>
      <w:tr w:rsidR="002832C7" w:rsidRPr="002832C7" w:rsidTr="007C3DB3"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450" w:type="dxa"/>
          </w:tcPr>
          <w:p w:rsidR="002832C7" w:rsidRPr="002832C7" w:rsidRDefault="002832C7" w:rsidP="004E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Самозанятость в 2023 году. Актуальные вопросы деятельности.</w:t>
            </w: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подход для развития бизнеса самозанятых  </w:t>
            </w:r>
          </w:p>
        </w:tc>
        <w:tc>
          <w:tcPr>
            <w:tcW w:w="4753" w:type="dxa"/>
          </w:tcPr>
          <w:p w:rsidR="002832C7" w:rsidRPr="002832C7" w:rsidRDefault="002832C7" w:rsidP="004E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Азат Камалетдинов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(бизнес – тренер, генеральный директор АНО ДПО «Школа предпринимательства»)</w:t>
            </w:r>
          </w:p>
          <w:p w:rsidR="002832C7" w:rsidRPr="002832C7" w:rsidRDefault="002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C7" w:rsidRPr="002832C7" w:rsidTr="00A44E9C"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3450" w:type="dxa"/>
          </w:tcPr>
          <w:p w:rsidR="002832C7" w:rsidRPr="002832C7" w:rsidRDefault="002832C7" w:rsidP="0088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бренд самозанятого</w:t>
            </w:r>
          </w:p>
        </w:tc>
        <w:tc>
          <w:tcPr>
            <w:tcW w:w="4753" w:type="dxa"/>
          </w:tcPr>
          <w:p w:rsidR="002832C7" w:rsidRPr="002832C7" w:rsidRDefault="002832C7" w:rsidP="0088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Татьяна Подгорная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(сертифицированный бизнес-тренер, эксперт по личному бренду)</w:t>
            </w:r>
          </w:p>
        </w:tc>
      </w:tr>
      <w:tr w:rsidR="002832C7" w:rsidRPr="002832C7" w:rsidTr="003640E3"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3450" w:type="dxa"/>
          </w:tcPr>
          <w:p w:rsidR="002832C7" w:rsidRPr="002832C7" w:rsidRDefault="002832C7" w:rsidP="00CD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грамотность. ТОП - ошибки при работе с самозанятыми </w:t>
            </w:r>
          </w:p>
        </w:tc>
        <w:tc>
          <w:tcPr>
            <w:tcW w:w="4753" w:type="dxa"/>
          </w:tcPr>
          <w:p w:rsidR="002832C7" w:rsidRPr="002832C7" w:rsidRDefault="002832C7" w:rsidP="00CD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Юлия Баймухаметова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(владелец бухгалтерской аутсорсинговой компании «Идеальный баланс»)</w:t>
            </w:r>
          </w:p>
        </w:tc>
      </w:tr>
      <w:tr w:rsidR="002832C7" w:rsidRPr="002832C7" w:rsidTr="00594998"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3450" w:type="dxa"/>
          </w:tcPr>
          <w:p w:rsidR="002832C7" w:rsidRPr="002832C7" w:rsidRDefault="002832C7" w:rsidP="005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общения и навыки успешной самопрезентации</w:t>
            </w:r>
          </w:p>
        </w:tc>
        <w:tc>
          <w:tcPr>
            <w:tcW w:w="4753" w:type="dxa"/>
          </w:tcPr>
          <w:p w:rsidR="002832C7" w:rsidRPr="002832C7" w:rsidRDefault="002832C7" w:rsidP="005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Алла Кузьмина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(председатель РОО «Ассоциация женщин-предпринимателей РБ», автор тренингов по ораторскому искусству, писатель)</w:t>
            </w:r>
          </w:p>
        </w:tc>
      </w:tr>
      <w:tr w:rsidR="00587A74" w:rsidRPr="002832C7" w:rsidTr="00AF4B50">
        <w:trPr>
          <w:trHeight w:val="70"/>
        </w:trPr>
        <w:tc>
          <w:tcPr>
            <w:tcW w:w="9747" w:type="dxa"/>
            <w:gridSpan w:val="3"/>
            <w:shd w:val="clear" w:color="auto" w:fill="C2D69B" w:themeFill="accent3" w:themeFillTint="99"/>
          </w:tcPr>
          <w:p w:rsidR="00587A74" w:rsidRPr="002832C7" w:rsidRDefault="00587A74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23 мая 2023 год</w:t>
            </w:r>
          </w:p>
        </w:tc>
      </w:tr>
      <w:tr w:rsidR="002832C7" w:rsidRPr="002832C7" w:rsidTr="00FB3AC8">
        <w:trPr>
          <w:trHeight w:val="70"/>
        </w:trPr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3450" w:type="dxa"/>
          </w:tcPr>
          <w:p w:rsidR="002832C7" w:rsidRPr="002832C7" w:rsidRDefault="002832C7" w:rsidP="0048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продажи</w:t>
            </w:r>
          </w:p>
        </w:tc>
        <w:tc>
          <w:tcPr>
            <w:tcW w:w="4753" w:type="dxa"/>
          </w:tcPr>
          <w:p w:rsidR="002832C7" w:rsidRPr="002832C7" w:rsidRDefault="002832C7" w:rsidP="0048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Сазонов Борис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(наставник национального проекта</w:t>
            </w: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«Мой бизнес.РФ», предприниматель, ментор)</w:t>
            </w:r>
          </w:p>
        </w:tc>
      </w:tr>
      <w:tr w:rsidR="002832C7" w:rsidRPr="002832C7" w:rsidTr="00C70C6B">
        <w:trPr>
          <w:trHeight w:val="70"/>
        </w:trPr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450" w:type="dxa"/>
          </w:tcPr>
          <w:p w:rsidR="002832C7" w:rsidRPr="002832C7" w:rsidRDefault="002832C7" w:rsidP="009B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>Интернет - площадка для продвижения бизнеса</w:t>
            </w:r>
          </w:p>
        </w:tc>
        <w:tc>
          <w:tcPr>
            <w:tcW w:w="4753" w:type="dxa"/>
          </w:tcPr>
          <w:p w:rsidR="002832C7" w:rsidRPr="002832C7" w:rsidRDefault="002832C7" w:rsidP="009B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Антон Турилов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(руководитель веб-студии разработки «Турилов Медиа»)</w:t>
            </w:r>
          </w:p>
        </w:tc>
      </w:tr>
      <w:tr w:rsidR="002832C7" w:rsidRPr="002832C7" w:rsidTr="001D5998">
        <w:trPr>
          <w:trHeight w:val="70"/>
        </w:trPr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3450" w:type="dxa"/>
          </w:tcPr>
          <w:p w:rsidR="002832C7" w:rsidRPr="002832C7" w:rsidRDefault="002832C7" w:rsidP="000A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Онлайн-продажи: как вывести бизнес на маркетплейсы </w:t>
            </w:r>
          </w:p>
        </w:tc>
        <w:tc>
          <w:tcPr>
            <w:tcW w:w="4753" w:type="dxa"/>
          </w:tcPr>
          <w:p w:rsidR="002832C7" w:rsidRPr="002832C7" w:rsidRDefault="002832C7" w:rsidP="000A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Оксана Даукаева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(эксперт по маркетплейсам)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2832C7" w:rsidRPr="002832C7" w:rsidTr="005A3C2B">
        <w:trPr>
          <w:trHeight w:val="70"/>
        </w:trPr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450" w:type="dxa"/>
          </w:tcPr>
          <w:p w:rsidR="002832C7" w:rsidRPr="002832C7" w:rsidRDefault="002832C7" w:rsidP="0096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Бизнес-идеи для самозанятых. Как выделится среди похожих проектов?</w:t>
            </w:r>
          </w:p>
        </w:tc>
        <w:tc>
          <w:tcPr>
            <w:tcW w:w="4753" w:type="dxa"/>
          </w:tcPr>
          <w:p w:rsidR="002832C7" w:rsidRPr="002832C7" w:rsidRDefault="002832C7" w:rsidP="0096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Зиля Гафарова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(предприниматель, преподаватель по маркетингу, специалист по упаковке бизнеса, созданию личного бренда, маркетолог)</w:t>
            </w:r>
          </w:p>
        </w:tc>
      </w:tr>
      <w:tr w:rsidR="002832C7" w:rsidRPr="002832C7" w:rsidTr="00B06A52">
        <w:trPr>
          <w:trHeight w:val="2609"/>
        </w:trPr>
        <w:tc>
          <w:tcPr>
            <w:tcW w:w="1544" w:type="dxa"/>
          </w:tcPr>
          <w:p w:rsidR="002832C7" w:rsidRPr="002832C7" w:rsidRDefault="002832C7" w:rsidP="0057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3450" w:type="dxa"/>
          </w:tcPr>
          <w:p w:rsidR="002832C7" w:rsidRPr="002832C7" w:rsidRDefault="002832C7" w:rsidP="003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Бизнес-планирование: преимущества и ошибки бизнес-планов (разбор бизнес-проектов, экспертиза, практикум)                             </w:t>
            </w:r>
          </w:p>
        </w:tc>
        <w:tc>
          <w:tcPr>
            <w:tcW w:w="4753" w:type="dxa"/>
          </w:tcPr>
          <w:p w:rsidR="002832C7" w:rsidRPr="002832C7" w:rsidRDefault="002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>Татьяна Сайгина</w:t>
            </w:r>
          </w:p>
          <w:p w:rsidR="002832C7" w:rsidRPr="002832C7" w:rsidRDefault="0028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(исполнительный директор Фонда развития развития и поддержки малого предпринимательства Р</w:t>
            </w:r>
            <w:r w:rsidR="00B06A5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2C7" w:rsidRPr="002832C7" w:rsidRDefault="0028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2C7">
              <w:rPr>
                <w:rFonts w:ascii="Times New Roman" w:hAnsi="Times New Roman" w:cs="Times New Roman"/>
                <w:sz w:val="24"/>
                <w:szCs w:val="24"/>
              </w:rPr>
              <w:t xml:space="preserve">Зиля Гафарова </w:t>
            </w:r>
            <w:r w:rsidRPr="002832C7">
              <w:rPr>
                <w:rFonts w:ascii="Times New Roman" w:hAnsi="Times New Roman" w:cs="Times New Roman"/>
                <w:i/>
                <w:sz w:val="24"/>
                <w:szCs w:val="24"/>
              </w:rPr>
              <w:t>(предприниматель, преподаватель по маркетингу, специалист по упаковке бизнеса, созданию личного бренда, маркетолог)</w:t>
            </w:r>
          </w:p>
          <w:p w:rsidR="002832C7" w:rsidRPr="002832C7" w:rsidRDefault="002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69E" w:rsidRPr="005F1ED7" w:rsidRDefault="0040669E" w:rsidP="00B06A52">
      <w:pPr>
        <w:rPr>
          <w:rFonts w:ascii="Times New Roman" w:hAnsi="Times New Roman" w:cs="Times New Roman"/>
          <w:sz w:val="24"/>
          <w:szCs w:val="24"/>
        </w:rPr>
      </w:pPr>
    </w:p>
    <w:sectPr w:rsidR="0040669E" w:rsidRPr="005F1ED7" w:rsidSect="00AF4B5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DF" w:rsidRDefault="00220EDF" w:rsidP="00D1741F">
      <w:pPr>
        <w:spacing w:after="0" w:line="240" w:lineRule="auto"/>
      </w:pPr>
      <w:r>
        <w:separator/>
      </w:r>
    </w:p>
  </w:endnote>
  <w:endnote w:type="continuationSeparator" w:id="0">
    <w:p w:rsidR="00220EDF" w:rsidRDefault="00220EDF" w:rsidP="00D1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DF" w:rsidRDefault="00220EDF" w:rsidP="00D1741F">
      <w:pPr>
        <w:spacing w:after="0" w:line="240" w:lineRule="auto"/>
      </w:pPr>
      <w:r>
        <w:separator/>
      </w:r>
    </w:p>
  </w:footnote>
  <w:footnote w:type="continuationSeparator" w:id="0">
    <w:p w:rsidR="00220EDF" w:rsidRDefault="00220EDF" w:rsidP="00D17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C6"/>
    <w:rsid w:val="00005700"/>
    <w:rsid w:val="000A67FD"/>
    <w:rsid w:val="00114AA7"/>
    <w:rsid w:val="00220EDF"/>
    <w:rsid w:val="00244CEB"/>
    <w:rsid w:val="002832C7"/>
    <w:rsid w:val="002B5C4E"/>
    <w:rsid w:val="003063E5"/>
    <w:rsid w:val="003B6D12"/>
    <w:rsid w:val="0040669E"/>
    <w:rsid w:val="00467639"/>
    <w:rsid w:val="004E498A"/>
    <w:rsid w:val="00503B7D"/>
    <w:rsid w:val="005506B5"/>
    <w:rsid w:val="0055674C"/>
    <w:rsid w:val="005625FA"/>
    <w:rsid w:val="0057130F"/>
    <w:rsid w:val="005731FF"/>
    <w:rsid w:val="00587A74"/>
    <w:rsid w:val="005F1ED7"/>
    <w:rsid w:val="0062609E"/>
    <w:rsid w:val="00652E2E"/>
    <w:rsid w:val="006E2E41"/>
    <w:rsid w:val="006F0A81"/>
    <w:rsid w:val="00724BFC"/>
    <w:rsid w:val="00746307"/>
    <w:rsid w:val="007D3E9A"/>
    <w:rsid w:val="00815EFD"/>
    <w:rsid w:val="008D3D3C"/>
    <w:rsid w:val="009D21D4"/>
    <w:rsid w:val="00A635A7"/>
    <w:rsid w:val="00AF4B50"/>
    <w:rsid w:val="00B06A52"/>
    <w:rsid w:val="00B11567"/>
    <w:rsid w:val="00B51EF0"/>
    <w:rsid w:val="00B84064"/>
    <w:rsid w:val="00C07BA0"/>
    <w:rsid w:val="00C47D62"/>
    <w:rsid w:val="00C96654"/>
    <w:rsid w:val="00D0519B"/>
    <w:rsid w:val="00D1741F"/>
    <w:rsid w:val="00D302C6"/>
    <w:rsid w:val="00D97EFC"/>
    <w:rsid w:val="00E3732B"/>
    <w:rsid w:val="00EA7FBD"/>
    <w:rsid w:val="00F03287"/>
    <w:rsid w:val="00F55412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5A3B3-D5D1-4E2E-BCE4-40C1CAB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41F"/>
  </w:style>
  <w:style w:type="paragraph" w:styleId="a6">
    <w:name w:val="footer"/>
    <w:basedOn w:val="a"/>
    <w:link w:val="a7"/>
    <w:uiPriority w:val="99"/>
    <w:unhideWhenUsed/>
    <w:rsid w:val="00D1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5AF2-1008-492A-B519-D020E925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3</cp:revision>
  <cp:lastPrinted>2023-04-26T08:12:00Z</cp:lastPrinted>
  <dcterms:created xsi:type="dcterms:W3CDTF">2023-05-11T12:26:00Z</dcterms:created>
  <dcterms:modified xsi:type="dcterms:W3CDTF">2023-05-11T12:31:00Z</dcterms:modified>
</cp:coreProperties>
</file>