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8" w:rsidRDefault="00810F98" w:rsidP="0067125A">
      <w:pPr>
        <w:jc w:val="center"/>
        <w:rPr>
          <w:b/>
          <w:sz w:val="28"/>
          <w:szCs w:val="28"/>
        </w:rPr>
      </w:pPr>
    </w:p>
    <w:p w:rsidR="00EA3973" w:rsidRPr="00D90B3C" w:rsidRDefault="0067125A" w:rsidP="0067125A">
      <w:pPr>
        <w:jc w:val="center"/>
        <w:rPr>
          <w:b/>
          <w:sz w:val="28"/>
          <w:szCs w:val="28"/>
        </w:rPr>
      </w:pPr>
      <w:r w:rsidRPr="00D90B3C">
        <w:rPr>
          <w:b/>
          <w:sz w:val="28"/>
          <w:szCs w:val="28"/>
        </w:rPr>
        <w:t xml:space="preserve">Пояснительная записка </w:t>
      </w:r>
    </w:p>
    <w:p w:rsidR="00D90B3C" w:rsidRDefault="0067125A" w:rsidP="00D90B3C">
      <w:pPr>
        <w:jc w:val="center"/>
        <w:rPr>
          <w:sz w:val="28"/>
          <w:szCs w:val="28"/>
          <w:u w:val="single"/>
        </w:rPr>
      </w:pPr>
      <w:r w:rsidRPr="00D90B3C">
        <w:rPr>
          <w:sz w:val="28"/>
          <w:szCs w:val="28"/>
          <w:u w:val="single"/>
        </w:rPr>
        <w:t>к</w:t>
      </w:r>
      <w:r w:rsidR="00EA3973" w:rsidRPr="00D90B3C">
        <w:rPr>
          <w:sz w:val="28"/>
          <w:szCs w:val="28"/>
          <w:u w:val="single"/>
        </w:rPr>
        <w:t xml:space="preserve"> </w:t>
      </w:r>
      <w:r w:rsidRPr="00D90B3C">
        <w:rPr>
          <w:sz w:val="28"/>
          <w:szCs w:val="28"/>
          <w:u w:val="single"/>
        </w:rPr>
        <w:t>проекту</w:t>
      </w:r>
      <w:r w:rsidRPr="00D90B3C">
        <w:rPr>
          <w:sz w:val="28"/>
          <w:szCs w:val="28"/>
        </w:rPr>
        <w:t xml:space="preserve"> </w:t>
      </w:r>
      <w:r w:rsidR="00C95E4F" w:rsidRPr="00D90B3C">
        <w:rPr>
          <w:sz w:val="28"/>
          <w:szCs w:val="28"/>
          <w:u w:val="single"/>
        </w:rPr>
        <w:t>постановления администрации</w:t>
      </w:r>
      <w:r w:rsidR="0057068B" w:rsidRPr="00D90B3C">
        <w:rPr>
          <w:sz w:val="28"/>
          <w:szCs w:val="28"/>
          <w:u w:val="single"/>
        </w:rPr>
        <w:t xml:space="preserve"> </w:t>
      </w:r>
      <w:r w:rsidR="00EA3973" w:rsidRPr="00D90B3C">
        <w:rPr>
          <w:sz w:val="28"/>
          <w:szCs w:val="28"/>
          <w:u w:val="single"/>
        </w:rPr>
        <w:t>городского округа</w:t>
      </w:r>
    </w:p>
    <w:p w:rsidR="00D90B3C" w:rsidRPr="00D90B3C" w:rsidRDefault="00EA3973" w:rsidP="00D90B3C">
      <w:pPr>
        <w:jc w:val="center"/>
        <w:rPr>
          <w:sz w:val="28"/>
          <w:szCs w:val="28"/>
          <w:u w:val="single"/>
        </w:rPr>
      </w:pPr>
      <w:r w:rsidRPr="00D90B3C">
        <w:rPr>
          <w:sz w:val="28"/>
          <w:szCs w:val="28"/>
          <w:u w:val="single"/>
        </w:rPr>
        <w:t xml:space="preserve"> город Октябрьский Республики Башкортостан</w:t>
      </w:r>
      <w:r w:rsidR="00C558E5" w:rsidRPr="00D90B3C">
        <w:rPr>
          <w:sz w:val="28"/>
          <w:szCs w:val="28"/>
        </w:rPr>
        <w:t xml:space="preserve"> </w:t>
      </w:r>
      <w:r w:rsidR="0067125A" w:rsidRPr="00D90B3C">
        <w:rPr>
          <w:sz w:val="28"/>
          <w:szCs w:val="28"/>
          <w:u w:val="single"/>
        </w:rPr>
        <w:t>«</w:t>
      </w:r>
      <w:r w:rsidR="00D90B3C">
        <w:rPr>
          <w:sz w:val="28"/>
          <w:szCs w:val="28"/>
          <w:u w:val="single"/>
        </w:rPr>
        <w:t xml:space="preserve">О внесении изменений в </w:t>
      </w:r>
      <w:r w:rsidR="00D90B3C" w:rsidRPr="00D90B3C">
        <w:rPr>
          <w:sz w:val="28"/>
          <w:szCs w:val="28"/>
          <w:u w:val="single"/>
        </w:rPr>
        <w:t xml:space="preserve">постановление администрации </w:t>
      </w:r>
      <w:r w:rsidR="00D90B3C" w:rsidRPr="00D90B3C">
        <w:rPr>
          <w:color w:val="000000"/>
          <w:spacing w:val="-7"/>
          <w:sz w:val="28"/>
          <w:szCs w:val="28"/>
          <w:u w:val="single"/>
        </w:rPr>
        <w:t>горо</w:t>
      </w:r>
      <w:r w:rsidR="00D90B3C">
        <w:rPr>
          <w:color w:val="000000"/>
          <w:spacing w:val="-7"/>
          <w:sz w:val="28"/>
          <w:szCs w:val="28"/>
          <w:u w:val="single"/>
        </w:rPr>
        <w:t xml:space="preserve">дского округа город Октябрьский </w:t>
      </w:r>
      <w:r w:rsidR="00D90B3C" w:rsidRPr="00D90B3C">
        <w:rPr>
          <w:color w:val="000000"/>
          <w:spacing w:val="-7"/>
          <w:sz w:val="28"/>
          <w:szCs w:val="28"/>
          <w:u w:val="single"/>
        </w:rPr>
        <w:t>Республики Башкортостан от 18.05.2012 №1392 «Об оказании финансовой поддержки субъектам малого и среднего предпринимательства городского</w:t>
      </w:r>
      <w:r w:rsidR="00D90B3C">
        <w:rPr>
          <w:color w:val="000000"/>
          <w:spacing w:val="-7"/>
          <w:sz w:val="28"/>
          <w:szCs w:val="28"/>
          <w:u w:val="single"/>
        </w:rPr>
        <w:t xml:space="preserve"> </w:t>
      </w:r>
      <w:r w:rsidR="00D90B3C" w:rsidRPr="00D90B3C">
        <w:rPr>
          <w:color w:val="000000"/>
          <w:spacing w:val="-7"/>
          <w:sz w:val="28"/>
          <w:szCs w:val="28"/>
          <w:u w:val="single"/>
        </w:rPr>
        <w:t>округа город Октябрьский Республики Башкортостан»</w:t>
      </w:r>
    </w:p>
    <w:p w:rsidR="00D90B3C" w:rsidRDefault="00D90B3C" w:rsidP="00D90B3C">
      <w:pPr>
        <w:rPr>
          <w:sz w:val="28"/>
          <w:szCs w:val="28"/>
          <w:u w:val="single"/>
        </w:rPr>
      </w:pPr>
    </w:p>
    <w:p w:rsidR="0067125A" w:rsidRPr="00F733EE" w:rsidRDefault="0067125A" w:rsidP="00D90B3C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>Общая информация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3379"/>
        <w:gridCol w:w="5559"/>
      </w:tblGrid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:rsidR="0067125A" w:rsidRPr="003341AC" w:rsidRDefault="00C558E5" w:rsidP="00C5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3973" w:rsidRPr="003341AC">
              <w:rPr>
                <w:sz w:val="28"/>
                <w:szCs w:val="28"/>
              </w:rPr>
              <w:t xml:space="preserve">тдел </w:t>
            </w:r>
            <w:r w:rsidR="00C95E4F">
              <w:rPr>
                <w:sz w:val="28"/>
                <w:szCs w:val="28"/>
              </w:rPr>
              <w:t xml:space="preserve">по развитию предпринимательства и потребительского рынка </w:t>
            </w:r>
            <w:r w:rsidR="00EA3973" w:rsidRPr="003341AC">
              <w:rPr>
                <w:sz w:val="28"/>
                <w:szCs w:val="28"/>
              </w:rPr>
              <w:t>администрации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:rsidR="0067125A" w:rsidRPr="00F733EE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:rsidR="00D90B3C" w:rsidRPr="00D90B3C" w:rsidRDefault="00024E3F" w:rsidP="00D90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D90B3C" w:rsidRPr="00D90B3C">
              <w:rPr>
                <w:sz w:val="28"/>
                <w:szCs w:val="28"/>
              </w:rPr>
              <w:t>постановления администрации городского округа</w:t>
            </w:r>
            <w:r w:rsidR="00D90B3C">
              <w:rPr>
                <w:sz w:val="28"/>
                <w:szCs w:val="28"/>
              </w:rPr>
              <w:t xml:space="preserve"> </w:t>
            </w:r>
            <w:r w:rsidR="00D90B3C" w:rsidRPr="00D90B3C">
              <w:rPr>
                <w:sz w:val="28"/>
                <w:szCs w:val="28"/>
              </w:rPr>
              <w:t xml:space="preserve">город Октябрьский Республики Башкортостан «О внесении изменений в постановление администрации </w:t>
            </w:r>
            <w:r w:rsidR="00D90B3C" w:rsidRPr="00D90B3C">
              <w:rPr>
                <w:color w:val="000000"/>
                <w:spacing w:val="-7"/>
                <w:sz w:val="28"/>
                <w:szCs w:val="28"/>
              </w:rPr>
              <w:t>городского округа город Октябрьский Республики Башкортостан от 18.05.2012 №1392 «Об оказании финансовой поддержки субъектам малого и среднего предпринимательства городского округа город Октябрьский Республики Башкортостан»</w:t>
            </w:r>
          </w:p>
          <w:p w:rsidR="0067125A" w:rsidRPr="0057068B" w:rsidRDefault="0067125A" w:rsidP="0057068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67125A" w:rsidRPr="003341AC" w:rsidRDefault="00D349D0" w:rsidP="004D5BF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Приведение положений нормативно-правового акта </w:t>
            </w:r>
            <w:r w:rsidR="006B2218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мероприятий </w:t>
            </w:r>
            <w:r w:rsidR="006B2218">
              <w:rPr>
                <w:sz w:val="28"/>
                <w:szCs w:val="28"/>
              </w:rPr>
              <w:t>муниципальной программы «Развитие и поддержка малого и среднего предпринимательства в городском округе город Октябрьский Республики Башкортостан», утвержденной постановлением администрации городского округа город Октябрьский Республики Башкортостан от 28.11.2016 №5046</w:t>
            </w:r>
            <w:r>
              <w:rPr>
                <w:sz w:val="28"/>
                <w:szCs w:val="28"/>
              </w:rPr>
              <w:t xml:space="preserve">, по оказанию финансовой поддержки субъектам малого и среднего предпринимательства,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 w:rsidR="006B2218">
              <w:rPr>
                <w:sz w:val="28"/>
                <w:szCs w:val="28"/>
              </w:rPr>
              <w:t xml:space="preserve"> </w:t>
            </w:r>
            <w:r w:rsidR="007D67AB">
              <w:rPr>
                <w:sz w:val="28"/>
                <w:szCs w:val="28"/>
              </w:rPr>
              <w:t>на конкурсной основе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D368A7">
            <w:pPr>
              <w:pBdr>
                <w:bottom w:val="single" w:sz="4" w:space="1" w:color="auto"/>
              </w:pBdr>
              <w:jc w:val="both"/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67125A" w:rsidRPr="00F733EE" w:rsidRDefault="00D66069" w:rsidP="00D368A7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C558E5">
              <w:rPr>
                <w:bCs/>
                <w:szCs w:val="26"/>
              </w:rPr>
              <w:t xml:space="preserve">Федеральный закон от 24.07.2007 №209-ФЗ «О развитии малого и среднего предпринимательства в Российской Федерации», Закон Республики Башкортостан от 28.12.2007 №511-з «О развитии малого и среднего предпринимательства в Республике Башкортостан», </w:t>
            </w:r>
            <w:r w:rsidR="00F44E1B" w:rsidRPr="00C558E5">
              <w:rPr>
                <w:bCs/>
                <w:szCs w:val="26"/>
              </w:rPr>
              <w:t>постановление Правительства Республики Б</w:t>
            </w:r>
            <w:r w:rsidR="00ED3B98" w:rsidRPr="00C558E5">
              <w:rPr>
                <w:bCs/>
                <w:szCs w:val="26"/>
              </w:rPr>
              <w:t>ашкортостан от 14.11.2018 № 548</w:t>
            </w:r>
            <w:r w:rsidR="00F44E1B" w:rsidRPr="00C558E5">
              <w:rPr>
                <w:bCs/>
                <w:szCs w:val="26"/>
              </w:rPr>
              <w:t xml:space="preserve"> «О государственной программе «Развитие и поддержка малого и среднего предпринимательства в Республике Башкортостан», </w:t>
            </w:r>
            <w:r w:rsidR="00D368A7" w:rsidRPr="00D368A7">
              <w:rPr>
                <w:rFonts w:eastAsia="Times New Roman" w:cs="Times New Roman"/>
                <w:bCs/>
                <w:szCs w:val="26"/>
                <w:lang w:eastAsia="ru-RU"/>
              </w:rPr>
              <w:t xml:space="preserve">Постановление Правительства РФ от 18.09.2020 </w:t>
            </w:r>
            <w:r w:rsidR="00D368A7">
              <w:rPr>
                <w:rFonts w:eastAsia="Times New Roman" w:cs="Times New Roman"/>
                <w:bCs/>
                <w:szCs w:val="26"/>
                <w:lang w:eastAsia="ru-RU"/>
              </w:rPr>
              <w:t>№</w:t>
            </w:r>
            <w:r w:rsidR="00D368A7" w:rsidRPr="00D368A7">
              <w:rPr>
                <w:rFonts w:eastAsia="Times New Roman" w:cs="Times New Roman"/>
                <w:bCs/>
                <w:szCs w:val="26"/>
                <w:lang w:eastAsia="ru-RU"/>
              </w:rPr>
              <w:t xml:space="preserve"> 1492 </w:t>
            </w:r>
            <w:r w:rsidR="00D368A7">
              <w:rPr>
                <w:rFonts w:eastAsia="Times New Roman" w:cs="Times New Roman"/>
                <w:bCs/>
                <w:szCs w:val="26"/>
                <w:lang w:eastAsia="ru-RU"/>
              </w:rPr>
              <w:t>«</w:t>
            </w:r>
            <w:r w:rsidR="00D368A7" w:rsidRPr="00D368A7">
              <w:rPr>
                <w:rFonts w:eastAsia="Times New Roman" w:cs="Times New Roman"/>
                <w:bCs/>
                <w:szCs w:val="26"/>
                <w:lang w:eastAsia="ru-RU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</w:t>
            </w:r>
            <w:r w:rsidR="00D368A7" w:rsidRPr="00D368A7">
              <w:rPr>
                <w:rFonts w:eastAsia="Times New Roman" w:cs="Times New Roman"/>
                <w:bCs/>
                <w:szCs w:val="26"/>
                <w:lang w:eastAsia="ru-RU"/>
              </w:rPr>
              <w:lastRenderedPageBreak/>
              <w:t>актов Правительства Российской Федерации и отдельных положений некоторых актов Пра</w:t>
            </w:r>
            <w:r w:rsidR="00D368A7">
              <w:rPr>
                <w:rFonts w:eastAsia="Times New Roman" w:cs="Times New Roman"/>
                <w:bCs/>
                <w:szCs w:val="26"/>
                <w:lang w:eastAsia="ru-RU"/>
              </w:rPr>
              <w:t>вительства Российской Федерации»</w:t>
            </w:r>
            <w:bookmarkStart w:id="0" w:name="_GoBack"/>
            <w:bookmarkEnd w:id="0"/>
            <w:r w:rsidR="00D368A7" w:rsidRPr="00D368A7">
              <w:rPr>
                <w:rFonts w:eastAsia="Times New Roman" w:cs="Times New Roman"/>
                <w:bCs/>
                <w:szCs w:val="26"/>
                <w:lang w:eastAsia="ru-RU"/>
              </w:rPr>
              <w:t xml:space="preserve"> 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lastRenderedPageBreak/>
              <w:t>1.6.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:rsidR="0067125A" w:rsidRPr="00874A77" w:rsidRDefault="00874A77" w:rsidP="00874A7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Создание комиссии по предоставлению финансовой поддержки субъектам малого и среднего предпринимательства,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город Октябрьский Республики Башкортостан в рамках реализации муниципальной программы «Развитие и поддержка малого и среднего предпринимательства в городском округе город Октябрьский Республики Башкортостан», утвержденной постановлением администрации городского округа город Октябрьский Республики Башкортостан от 28.11.2016 №5046 </w:t>
            </w:r>
          </w:p>
        </w:tc>
      </w:tr>
      <w:tr w:rsidR="0067125A" w:rsidRPr="00F733EE" w:rsidTr="00F70CD5">
        <w:tc>
          <w:tcPr>
            <w:tcW w:w="331" w:type="pct"/>
            <w:vMerge w:val="restar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812F69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Гизатуллин Руслан Рашитович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C558E5" w:rsidP="00812F69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Н</w:t>
            </w:r>
            <w:r w:rsidR="00EA3973" w:rsidRPr="00C558E5">
              <w:rPr>
                <w:sz w:val="28"/>
                <w:szCs w:val="26"/>
              </w:rPr>
              <w:t xml:space="preserve">ачальник отдела </w:t>
            </w:r>
            <w:r w:rsidR="00812F69" w:rsidRPr="00C558E5">
              <w:rPr>
                <w:sz w:val="28"/>
                <w:szCs w:val="26"/>
              </w:rPr>
              <w:t>по развитию предпринимательства и потребительского рынка</w:t>
            </w:r>
            <w:r w:rsidR="00EA3973" w:rsidRPr="00C558E5">
              <w:rPr>
                <w:sz w:val="28"/>
                <w:szCs w:val="26"/>
              </w:rPr>
              <w:t xml:space="preserve"> администрации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812F69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 xml:space="preserve">ул. Чапаева, 23, </w:t>
            </w:r>
            <w:proofErr w:type="spellStart"/>
            <w:r w:rsidRPr="00C558E5">
              <w:rPr>
                <w:sz w:val="28"/>
                <w:szCs w:val="26"/>
              </w:rPr>
              <w:t>каб</w:t>
            </w:r>
            <w:proofErr w:type="spellEnd"/>
            <w:r w:rsidRPr="00C558E5">
              <w:rPr>
                <w:sz w:val="28"/>
                <w:szCs w:val="26"/>
              </w:rPr>
              <w:t xml:space="preserve">. </w:t>
            </w:r>
            <w:r w:rsidR="009B520E" w:rsidRPr="00C558E5">
              <w:rPr>
                <w:sz w:val="28"/>
                <w:szCs w:val="26"/>
              </w:rPr>
              <w:t>2</w:t>
            </w:r>
            <w:r w:rsidRPr="00C558E5">
              <w:rPr>
                <w:sz w:val="28"/>
                <w:szCs w:val="26"/>
              </w:rPr>
              <w:t>,</w:t>
            </w:r>
            <w:r w:rsidR="00C558E5">
              <w:rPr>
                <w:sz w:val="28"/>
                <w:szCs w:val="26"/>
              </w:rPr>
              <w:t xml:space="preserve"> </w:t>
            </w:r>
            <w:r w:rsidRPr="00C558E5">
              <w:rPr>
                <w:sz w:val="28"/>
                <w:szCs w:val="26"/>
              </w:rPr>
              <w:t>9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360D71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  <w:lang w:val="en-US"/>
              </w:rPr>
              <w:t>56.gizatullin.rr@bashkortostan.ru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EA3973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6-73-20</w:t>
            </w:r>
          </w:p>
        </w:tc>
      </w:tr>
    </w:tbl>
    <w:p w:rsidR="0067125A" w:rsidRPr="00F733EE" w:rsidRDefault="0067125A" w:rsidP="0067125A">
      <w:pPr>
        <w:jc w:val="center"/>
        <w:rPr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4382"/>
        <w:gridCol w:w="4416"/>
      </w:tblGrid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67125A" w:rsidRPr="003341AC" w:rsidRDefault="00F02BE0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:rsidR="0067125A" w:rsidRPr="00F733EE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(высокая / </w:t>
            </w:r>
            <w:proofErr w:type="gramStart"/>
            <w:r>
              <w:rPr>
                <w:rFonts w:cs="Times New Roman"/>
                <w:i/>
                <w:sz w:val="22"/>
              </w:rPr>
              <w:t xml:space="preserve">средняя 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  <w:proofErr w:type="gramEnd"/>
          </w:p>
        </w:tc>
      </w:tr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DE33F6" w:rsidRPr="00DE33F6" w:rsidRDefault="00DE33F6" w:rsidP="00DE33F6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DE33F6">
              <w:rPr>
                <w:sz w:val="28"/>
                <w:szCs w:val="28"/>
              </w:rPr>
              <w:t xml:space="preserve">Проект постановления имеет </w:t>
            </w:r>
            <w:r>
              <w:rPr>
                <w:sz w:val="28"/>
                <w:szCs w:val="28"/>
              </w:rPr>
              <w:t>среднюю</w:t>
            </w:r>
            <w:r w:rsidRPr="00DE33F6">
              <w:rPr>
                <w:sz w:val="28"/>
                <w:szCs w:val="28"/>
              </w:rPr>
              <w:t xml:space="preserve"> степень регулирующего воздействия, так как </w:t>
            </w:r>
            <w:r w:rsidR="00D349D0" w:rsidRPr="00D349D0">
              <w:rPr>
                <w:sz w:val="28"/>
                <w:szCs w:val="28"/>
              </w:rPr>
              <w:t xml:space="preserve">в проекте отсутствуют положения, вводящие </w:t>
            </w:r>
            <w:r w:rsidR="00D349D0">
              <w:rPr>
                <w:sz w:val="28"/>
                <w:szCs w:val="28"/>
              </w:rPr>
              <w:t xml:space="preserve">избыточные обязанности, запреты, </w:t>
            </w:r>
            <w:r w:rsidR="00D349D0" w:rsidRPr="00D349D0">
              <w:rPr>
                <w:sz w:val="28"/>
                <w:szCs w:val="28"/>
              </w:rPr>
              <w:t>ограничения для субъектов предпринимательской деятельности,</w:t>
            </w:r>
            <w:r w:rsidR="00D349D0">
              <w:rPr>
                <w:sz w:val="28"/>
                <w:szCs w:val="28"/>
              </w:rPr>
              <w:t xml:space="preserve"> а также </w:t>
            </w:r>
            <w:proofErr w:type="gramStart"/>
            <w:r w:rsidR="00D349D0">
              <w:rPr>
                <w:sz w:val="28"/>
                <w:szCs w:val="28"/>
              </w:rPr>
              <w:t>положений</w:t>
            </w:r>
            <w:proofErr w:type="gramEnd"/>
            <w:r w:rsidR="00D349D0">
              <w:rPr>
                <w:sz w:val="28"/>
                <w:szCs w:val="28"/>
              </w:rPr>
              <w:t xml:space="preserve"> приводящих</w:t>
            </w:r>
            <w:r w:rsidR="00D349D0" w:rsidRPr="00D349D0">
              <w:rPr>
                <w:sz w:val="28"/>
                <w:szCs w:val="28"/>
              </w:rPr>
              <w:t xml:space="preserve"> к возникновению необоснованных расходов субъектов предпринимательской деятельности, а также бюджета</w:t>
            </w:r>
            <w:r w:rsidR="00D349D0">
              <w:rPr>
                <w:sz w:val="28"/>
                <w:szCs w:val="28"/>
              </w:rPr>
              <w:t xml:space="preserve"> городского округа</w:t>
            </w:r>
          </w:p>
          <w:p w:rsidR="0067125A" w:rsidRPr="00F733EE" w:rsidRDefault="0067125A" w:rsidP="00874A77">
            <w:pPr>
              <w:jc w:val="both"/>
              <w:rPr>
                <w:sz w:val="22"/>
              </w:rPr>
            </w:pPr>
          </w:p>
        </w:tc>
      </w:tr>
    </w:tbl>
    <w:p w:rsidR="0067125A" w:rsidRDefault="0067125A" w:rsidP="0067125A">
      <w:pPr>
        <w:jc w:val="center"/>
        <w:rPr>
          <w:b/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7125A" w:rsidRPr="003341AC" w:rsidTr="00F70CD5">
        <w:trPr>
          <w:trHeight w:val="55"/>
        </w:trPr>
        <w:tc>
          <w:tcPr>
            <w:tcW w:w="40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3341AC" w:rsidTr="00F70CD5">
        <w:trPr>
          <w:trHeight w:val="52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125A" w:rsidRPr="003341AC" w:rsidTr="00F70CD5">
        <w:trPr>
          <w:trHeight w:val="52"/>
        </w:trPr>
        <w:tc>
          <w:tcPr>
            <w:tcW w:w="237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263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</w:tr>
      <w:tr w:rsidR="0067125A" w:rsidRPr="003341AC" w:rsidTr="00F70CD5">
        <w:trPr>
          <w:trHeight w:val="31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иной группы участников отношений)</w:t>
            </w:r>
          </w:p>
        </w:tc>
      </w:tr>
      <w:tr w:rsidR="0067125A" w:rsidRPr="00F733EE" w:rsidTr="00F70CD5">
        <w:trPr>
          <w:trHeight w:val="31"/>
        </w:trPr>
        <w:tc>
          <w:tcPr>
            <w:tcW w:w="2370" w:type="pct"/>
            <w:gridSpan w:val="2"/>
          </w:tcPr>
          <w:p w:rsidR="0067125A" w:rsidRPr="00136FDA" w:rsidRDefault="009B520E" w:rsidP="00DE33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 xml:space="preserve">субъекты </w:t>
            </w:r>
            <w:r w:rsidR="00872D3F">
              <w:rPr>
                <w:rFonts w:eastAsiaTheme="minorHAnsi"/>
                <w:sz w:val="28"/>
                <w:szCs w:val="28"/>
                <w:lang w:eastAsia="en-US"/>
              </w:rPr>
              <w:t xml:space="preserve">малого и среднего предпринимательства, физические лица, не являющиеся индивидуальными предпринимателями и </w:t>
            </w:r>
            <w:r w:rsidR="00872D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применяющими специальный налоговый режим «Налог на профессиональный доход» (</w:t>
            </w:r>
            <w:proofErr w:type="spellStart"/>
            <w:r w:rsidR="00872D3F">
              <w:rPr>
                <w:rFonts w:eastAsiaTheme="minorHAnsi"/>
                <w:sz w:val="28"/>
                <w:szCs w:val="28"/>
                <w:lang w:eastAsia="en-US"/>
              </w:rPr>
              <w:t>самозанятые</w:t>
            </w:r>
            <w:proofErr w:type="spellEnd"/>
            <w:r w:rsidR="00872D3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30" w:type="pct"/>
            <w:gridSpan w:val="2"/>
          </w:tcPr>
          <w:p w:rsidR="0067125A" w:rsidRPr="00F733EE" w:rsidRDefault="0067125A" w:rsidP="00F70CD5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5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lastRenderedPageBreak/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D2116" w:rsidRPr="00F733EE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proofErr w:type="spellStart"/>
            <w:r w:rsidRPr="00F733EE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F733EE">
              <w:rPr>
                <w:sz w:val="24"/>
                <w:szCs w:val="24"/>
                <w:lang w:val="en-US"/>
              </w:rPr>
              <w:t xml:space="preserve"> </w:t>
            </w:r>
            <w:r w:rsidR="008A0042">
              <w:rPr>
                <w:sz w:val="24"/>
                <w:szCs w:val="24"/>
              </w:rPr>
              <w:t xml:space="preserve"> </w:t>
            </w:r>
            <w:proofErr w:type="spellStart"/>
            <w:r w:rsidRPr="00F733EE">
              <w:rPr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4.3.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7125A" w:rsidRPr="00F733EE" w:rsidRDefault="008A0042" w:rsidP="00F70CD5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 w:rsidR="003341AC" w:rsidRPr="003341AC">
              <w:rPr>
                <w:sz w:val="28"/>
                <w:szCs w:val="28"/>
              </w:rPr>
              <w:t>анным проектом не предусмотрены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46F6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Pr="00F733EE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2C46F6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 w:rsidR="0067125A"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2500"/>
        <w:gridCol w:w="777"/>
        <w:gridCol w:w="2374"/>
        <w:gridCol w:w="3143"/>
      </w:tblGrid>
      <w:tr w:rsidR="0067125A" w:rsidRPr="00F733EE" w:rsidTr="00F70CD5">
        <w:tc>
          <w:tcPr>
            <w:tcW w:w="1712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7125A" w:rsidRPr="003341AC" w:rsidRDefault="009B520E" w:rsidP="00F70CD5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Не требует </w:t>
            </w:r>
            <w:r w:rsidR="00654E86">
              <w:rPr>
                <w:sz w:val="28"/>
                <w:szCs w:val="28"/>
              </w:rPr>
              <w:t xml:space="preserve">дополнительного </w:t>
            </w:r>
            <w:r w:rsidRPr="003341AC">
              <w:rPr>
                <w:sz w:val="28"/>
                <w:szCs w:val="28"/>
              </w:rPr>
              <w:t>расходования средств</w:t>
            </w:r>
            <w:r w:rsidR="006C16C4">
              <w:rPr>
                <w:sz w:val="28"/>
                <w:szCs w:val="28"/>
              </w:rPr>
              <w:t xml:space="preserve"> из бюджета городского округа</w:t>
            </w:r>
          </w:p>
        </w:tc>
      </w:tr>
      <w:tr w:rsidR="0067125A" w:rsidRPr="00F733EE" w:rsidTr="00F70CD5">
        <w:tc>
          <w:tcPr>
            <w:tcW w:w="4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бюджета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67125A" w:rsidRPr="00F733EE" w:rsidRDefault="0067125A" w:rsidP="0067125A">
      <w:pPr>
        <w:pStyle w:val="a7"/>
        <w:numPr>
          <w:ilvl w:val="0"/>
          <w:numId w:val="2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6.2. Описание новых или изменения содержания существующих </w:t>
            </w:r>
            <w:r w:rsidRPr="00F733EE">
              <w:rPr>
                <w:sz w:val="24"/>
                <w:szCs w:val="24"/>
              </w:rPr>
              <w:lastRenderedPageBreak/>
              <w:t>обязанностей и ограничений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6.3.Порядок организации исполнения обязанностей и ограничений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9B520E" w:rsidRPr="009B520E" w:rsidRDefault="00F1223C" w:rsidP="003D211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A7C50">
              <w:rPr>
                <w:sz w:val="28"/>
                <w:szCs w:val="28"/>
              </w:rPr>
              <w:t>е изменяет обязанности, запреты и ограничения в сфере осуществления предпринимательской деятельности</w:t>
            </w:r>
          </w:p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67125A" w:rsidRPr="009B520E" w:rsidRDefault="009B520E" w:rsidP="00F1223C">
            <w:pPr>
              <w:rPr>
                <w:sz w:val="24"/>
                <w:szCs w:val="24"/>
              </w:rPr>
            </w:pPr>
            <w:r w:rsidRPr="003E6CBA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8859"/>
      </w:tblGrid>
      <w:tr w:rsidR="0067125A" w:rsidRPr="00F733EE" w:rsidTr="00F70CD5">
        <w:tc>
          <w:tcPr>
            <w:tcW w:w="372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:rsidR="0067125A" w:rsidRPr="00F733EE" w:rsidRDefault="008A0042" w:rsidP="006B79B4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67125A" w:rsidRPr="00F733EE" w:rsidTr="00F70CD5">
        <w:tc>
          <w:tcPr>
            <w:tcW w:w="2642" w:type="pct"/>
            <w:vAlign w:val="bottom"/>
          </w:tcPr>
          <w:p w:rsidR="0067125A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F1223C" w:rsidRPr="00DB7249" w:rsidRDefault="00F1223C" w:rsidP="00DB7249">
            <w:pPr>
              <w:rPr>
                <w:sz w:val="22"/>
                <w:szCs w:val="22"/>
              </w:rPr>
            </w:pPr>
          </w:p>
          <w:p w:rsidR="0067125A" w:rsidRPr="003E6CBA" w:rsidRDefault="003F3863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Р.Р.Гизатуллин</w:t>
            </w:r>
            <w:proofErr w:type="spellEnd"/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67125A" w:rsidRPr="00F733EE" w:rsidRDefault="00D368A7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90D31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:rsidR="0067125A" w:rsidRDefault="0067125A" w:rsidP="00F1223C">
      <w:pPr>
        <w:pStyle w:val="ConsPlusNormal"/>
        <w:outlineLvl w:val="1"/>
        <w:rPr>
          <w:rFonts w:cstheme="minorBidi"/>
          <w:bCs/>
          <w:sz w:val="24"/>
          <w:szCs w:val="24"/>
        </w:rPr>
      </w:pPr>
    </w:p>
    <w:sectPr w:rsidR="0067125A" w:rsidSect="00C558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5D" w:rsidRDefault="00844A5D" w:rsidP="0067125A">
      <w:r>
        <w:separator/>
      </w:r>
    </w:p>
  </w:endnote>
  <w:endnote w:type="continuationSeparator" w:id="0">
    <w:p w:rsidR="00844A5D" w:rsidRDefault="00844A5D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5D" w:rsidRDefault="00844A5D" w:rsidP="0067125A">
      <w:r>
        <w:separator/>
      </w:r>
    </w:p>
  </w:footnote>
  <w:footnote w:type="continuationSeparator" w:id="0">
    <w:p w:rsidR="00844A5D" w:rsidRDefault="00844A5D" w:rsidP="0067125A">
      <w:r>
        <w:continuationSeparator/>
      </w:r>
    </w:p>
  </w:footnote>
  <w:footnote w:id="1">
    <w:p w:rsidR="0067125A" w:rsidRPr="00F1223C" w:rsidRDefault="0067125A" w:rsidP="00F1223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4"/>
    <w:rsid w:val="00024E3F"/>
    <w:rsid w:val="00037275"/>
    <w:rsid w:val="000500A4"/>
    <w:rsid w:val="00093B3B"/>
    <w:rsid w:val="000A7A4D"/>
    <w:rsid w:val="000E337A"/>
    <w:rsid w:val="00136FDA"/>
    <w:rsid w:val="00150D14"/>
    <w:rsid w:val="00264D76"/>
    <w:rsid w:val="002B253F"/>
    <w:rsid w:val="002C46F6"/>
    <w:rsid w:val="002F5314"/>
    <w:rsid w:val="0030010E"/>
    <w:rsid w:val="003341AC"/>
    <w:rsid w:val="00340C69"/>
    <w:rsid w:val="00360D71"/>
    <w:rsid w:val="003A7989"/>
    <w:rsid w:val="003B3155"/>
    <w:rsid w:val="003C39FE"/>
    <w:rsid w:val="003D2116"/>
    <w:rsid w:val="003E6CBA"/>
    <w:rsid w:val="003F3863"/>
    <w:rsid w:val="00426620"/>
    <w:rsid w:val="00437449"/>
    <w:rsid w:val="00470A50"/>
    <w:rsid w:val="004D5BF7"/>
    <w:rsid w:val="004E08F3"/>
    <w:rsid w:val="0057068B"/>
    <w:rsid w:val="0057499E"/>
    <w:rsid w:val="005A4CF8"/>
    <w:rsid w:val="00632597"/>
    <w:rsid w:val="00654E86"/>
    <w:rsid w:val="0067125A"/>
    <w:rsid w:val="00695B52"/>
    <w:rsid w:val="006A1960"/>
    <w:rsid w:val="006B160D"/>
    <w:rsid w:val="006B2218"/>
    <w:rsid w:val="006B79B4"/>
    <w:rsid w:val="006C16C4"/>
    <w:rsid w:val="00714FF5"/>
    <w:rsid w:val="00720EF3"/>
    <w:rsid w:val="00736F1E"/>
    <w:rsid w:val="007D67AB"/>
    <w:rsid w:val="00810F98"/>
    <w:rsid w:val="00812F69"/>
    <w:rsid w:val="00844A5D"/>
    <w:rsid w:val="00857984"/>
    <w:rsid w:val="00872D3F"/>
    <w:rsid w:val="00874A77"/>
    <w:rsid w:val="008A0042"/>
    <w:rsid w:val="008F13FE"/>
    <w:rsid w:val="00921C39"/>
    <w:rsid w:val="00977AF7"/>
    <w:rsid w:val="009B2DBD"/>
    <w:rsid w:val="009B520E"/>
    <w:rsid w:val="009D11E6"/>
    <w:rsid w:val="00A76D24"/>
    <w:rsid w:val="00A82600"/>
    <w:rsid w:val="00AA389F"/>
    <w:rsid w:val="00B00B1B"/>
    <w:rsid w:val="00B06668"/>
    <w:rsid w:val="00B10161"/>
    <w:rsid w:val="00B515A5"/>
    <w:rsid w:val="00B6792B"/>
    <w:rsid w:val="00B71633"/>
    <w:rsid w:val="00B755B3"/>
    <w:rsid w:val="00BB1D42"/>
    <w:rsid w:val="00C01544"/>
    <w:rsid w:val="00C05EEA"/>
    <w:rsid w:val="00C17E9E"/>
    <w:rsid w:val="00C267A9"/>
    <w:rsid w:val="00C516AB"/>
    <w:rsid w:val="00C558E5"/>
    <w:rsid w:val="00C95E4F"/>
    <w:rsid w:val="00D17738"/>
    <w:rsid w:val="00D349D0"/>
    <w:rsid w:val="00D368A7"/>
    <w:rsid w:val="00D537F1"/>
    <w:rsid w:val="00D543C4"/>
    <w:rsid w:val="00D56027"/>
    <w:rsid w:val="00D66069"/>
    <w:rsid w:val="00D669AB"/>
    <w:rsid w:val="00D80A75"/>
    <w:rsid w:val="00D90B3C"/>
    <w:rsid w:val="00D939A3"/>
    <w:rsid w:val="00DB7249"/>
    <w:rsid w:val="00DC4842"/>
    <w:rsid w:val="00DE33F6"/>
    <w:rsid w:val="00DF1B1D"/>
    <w:rsid w:val="00E15CA0"/>
    <w:rsid w:val="00E91C7B"/>
    <w:rsid w:val="00EA3973"/>
    <w:rsid w:val="00EC7DF1"/>
    <w:rsid w:val="00ED3B98"/>
    <w:rsid w:val="00F02BE0"/>
    <w:rsid w:val="00F1223C"/>
    <w:rsid w:val="00F31902"/>
    <w:rsid w:val="00F43C9D"/>
    <w:rsid w:val="00F44E1B"/>
    <w:rsid w:val="00F707A4"/>
    <w:rsid w:val="00F90D31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D2C8-CA49-4E2B-953A-481C3A2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link w:val="ae"/>
    <w:locked/>
    <w:rsid w:val="00D90B3C"/>
    <w:rPr>
      <w:sz w:val="28"/>
      <w:szCs w:val="30"/>
      <w:lang w:eastAsia="ru-RU"/>
    </w:rPr>
  </w:style>
  <w:style w:type="paragraph" w:styleId="ae">
    <w:name w:val="Body Text"/>
    <w:basedOn w:val="a"/>
    <w:link w:val="ad"/>
    <w:rsid w:val="00D90B3C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30"/>
    </w:rPr>
  </w:style>
  <w:style w:type="character" w:customStyle="1" w:styleId="11">
    <w:name w:val="Основной текст Знак1"/>
    <w:basedOn w:val="a0"/>
    <w:uiPriority w:val="99"/>
    <w:semiHidden/>
    <w:rsid w:val="00D90B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Пользователь</cp:lastModifiedBy>
  <cp:revision>13</cp:revision>
  <cp:lastPrinted>2021-11-25T10:12:00Z</cp:lastPrinted>
  <dcterms:created xsi:type="dcterms:W3CDTF">2020-08-31T12:03:00Z</dcterms:created>
  <dcterms:modified xsi:type="dcterms:W3CDTF">2021-11-25T10:14:00Z</dcterms:modified>
</cp:coreProperties>
</file>