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jc w:val="center"/>
        <w:tblLayout w:type="fixed"/>
        <w:tblLook w:val="0000"/>
      </w:tblPr>
      <w:tblGrid>
        <w:gridCol w:w="4681"/>
        <w:gridCol w:w="1307"/>
        <w:gridCol w:w="4678"/>
      </w:tblGrid>
      <w:tr w:rsidR="00AF1EFD" w:rsidRPr="00ED64DB" w:rsidTr="00B3035B">
        <w:trPr>
          <w:jc w:val="center"/>
        </w:trPr>
        <w:tc>
          <w:tcPr>
            <w:tcW w:w="4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 xml:space="preserve">БашЉортостан </w:t>
            </w:r>
            <w:proofErr w:type="spellStart"/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К</w:t>
            </w: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а</w:t>
            </w:r>
            <w:proofErr w:type="gramStart"/>
            <w:r w:rsidRPr="00ED64DB">
              <w:rPr>
                <w:rFonts w:ascii="NewtonITT" w:eastAsia="Arial Unicode MS" w:hAnsi="NewtonITT"/>
                <w:b/>
                <w:bCs/>
                <w:sz w:val="20"/>
                <w:szCs w:val="20"/>
                <w:lang w:eastAsia="ru-RU"/>
              </w:rPr>
              <w:t>h</w:t>
            </w:r>
            <w:proofErr w:type="gramEnd"/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ы</w:t>
            </w:r>
            <w:proofErr w:type="spellEnd"/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ОКТЯБРЬСКИЙ ЉАЛА</w:t>
            </w:r>
            <w:proofErr w:type="gramStart"/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Ы</w:t>
            </w: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Љ</w:t>
            </w:r>
            <w:proofErr w:type="gramStart"/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ала</w:t>
            </w:r>
            <w:proofErr w:type="gramEnd"/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 xml:space="preserve"> округы Советы</w:t>
            </w: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6"/>
                <w:szCs w:val="6"/>
                <w:lang w:eastAsia="ru-RU"/>
              </w:rPr>
            </w:pP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452620,  Октябрьский ҡала</w:t>
            </w:r>
            <w:proofErr w:type="gram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h</w:t>
            </w:r>
            <w:proofErr w:type="gram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ы, </w:t>
            </w: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Чапаев </w:t>
            </w:r>
            <w:proofErr w:type="spell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урамы</w:t>
            </w:r>
            <w:proofErr w:type="spell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, 23</w:t>
            </w: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6667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Республика  Башкортостан</w:t>
            </w:r>
          </w:p>
          <w:p w:rsidR="00AF1EFD" w:rsidRPr="00ED64DB" w:rsidRDefault="00AF1EFD" w:rsidP="00B3035B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СОВЕТ ГОРОДСКОГО ОКРУГА</w:t>
            </w:r>
          </w:p>
          <w:p w:rsidR="00AF1EFD" w:rsidRPr="00ED64DB" w:rsidRDefault="00AF1EFD" w:rsidP="00B3035B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ГОРОД ОКТЯБРЬСКИЙ</w:t>
            </w:r>
          </w:p>
          <w:p w:rsidR="00AF1EFD" w:rsidRPr="00ED64DB" w:rsidRDefault="00AF1EFD" w:rsidP="00B3035B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6"/>
                <w:szCs w:val="6"/>
                <w:lang w:eastAsia="ru-RU"/>
              </w:rPr>
            </w:pP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452620, город Октябрьский, </w:t>
            </w: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улица Чапаева, 23</w:t>
            </w: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</w:p>
        </w:tc>
      </w:tr>
    </w:tbl>
    <w:p w:rsidR="00AF1EFD" w:rsidRPr="00ED64DB" w:rsidRDefault="00AF1EFD" w:rsidP="00AF1EFD">
      <w:pPr>
        <w:widowControl w:val="0"/>
        <w:tabs>
          <w:tab w:val="left" w:pos="1248"/>
          <w:tab w:val="center" w:pos="5305"/>
          <w:tab w:val="right" w:pos="9496"/>
        </w:tabs>
        <w:suppressAutoHyphens/>
        <w:autoSpaceDE w:val="0"/>
        <w:spacing w:after="0" w:line="240" w:lineRule="auto"/>
        <w:ind w:firstLine="851"/>
        <w:rPr>
          <w:rFonts w:ascii="Times New Roman" w:eastAsia="Arial Unicode MS" w:hAnsi="Times New Roman"/>
          <w:b/>
          <w:sz w:val="20"/>
          <w:szCs w:val="20"/>
          <w:lang w:eastAsia="ar-SA"/>
        </w:rPr>
      </w:pPr>
      <w:r w:rsidRPr="00ED64DB">
        <w:rPr>
          <w:rFonts w:ascii="Times New Roman" w:eastAsia="Arial Unicode MS" w:hAnsi="Times New Roman"/>
          <w:b/>
          <w:sz w:val="26"/>
          <w:szCs w:val="26"/>
          <w:lang w:eastAsia="ar-SA"/>
        </w:rPr>
        <w:tab/>
        <w:t xml:space="preserve">                                           </w:t>
      </w:r>
      <w:r w:rsidRPr="00ED64DB">
        <w:rPr>
          <w:rFonts w:ascii="Times New Roman" w:eastAsia="Arial Unicode MS" w:hAnsi="Times New Roman"/>
          <w:b/>
          <w:lang w:eastAsia="ar-SA"/>
        </w:rPr>
        <w:t xml:space="preserve">Четвертый созыв     </w:t>
      </w:r>
      <w:r>
        <w:rPr>
          <w:rFonts w:ascii="Times New Roman" w:eastAsia="Arial Unicode MS" w:hAnsi="Times New Roman"/>
          <w:b/>
          <w:lang w:eastAsia="ar-SA"/>
        </w:rPr>
        <w:tab/>
      </w:r>
    </w:p>
    <w:p w:rsidR="00AF1EFD" w:rsidRPr="00D7566D" w:rsidRDefault="00AF1EFD" w:rsidP="00AF1EFD">
      <w:pPr>
        <w:ind w:firstLine="851"/>
        <w:rPr>
          <w:b/>
        </w:rPr>
      </w:pP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Тридцать восьмое </w:t>
      </w:r>
      <w:r w:rsidRPr="00D7566D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заседание         </w:t>
      </w:r>
    </w:p>
    <w:tbl>
      <w:tblPr>
        <w:tblW w:w="9924" w:type="dxa"/>
        <w:tblInd w:w="108" w:type="dxa"/>
        <w:tblLayout w:type="fixed"/>
        <w:tblLook w:val="0000"/>
      </w:tblPr>
      <w:tblGrid>
        <w:gridCol w:w="5154"/>
        <w:gridCol w:w="4770"/>
      </w:tblGrid>
      <w:tr w:rsidR="00AF1EFD" w:rsidRPr="00ED64DB" w:rsidTr="00B3035B">
        <w:trPr>
          <w:trHeight w:val="560"/>
        </w:trPr>
        <w:tc>
          <w:tcPr>
            <w:tcW w:w="5154" w:type="dxa"/>
          </w:tcPr>
          <w:p w:rsidR="00AF1EFD" w:rsidRPr="00ED64DB" w:rsidRDefault="00AF1EFD" w:rsidP="00B3035B">
            <w:pPr>
              <w:widowControl w:val="0"/>
              <w:suppressAutoHyphens/>
              <w:autoSpaceDE w:val="0"/>
              <w:snapToGrid w:val="0"/>
              <w:ind w:firstLine="851"/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</w:pPr>
            <w:r w:rsidRPr="00ED64DB">
              <w:rPr>
                <w:rFonts w:ascii="NewtonITT" w:hAnsi="NewtonITT"/>
                <w:b/>
                <w:w w:val="150"/>
                <w:sz w:val="26"/>
                <w:szCs w:val="26"/>
                <w:lang w:val="ba-RU" w:eastAsia="ar-SA"/>
              </w:rPr>
              <w:t xml:space="preserve">      Ҡ</w:t>
            </w:r>
            <w:proofErr w:type="spellStart"/>
            <w:r w:rsidRPr="00ED64DB">
              <w:rPr>
                <w:rFonts w:ascii="NewtonITT" w:hAnsi="NewtonITT"/>
                <w:b/>
                <w:w w:val="150"/>
                <w:sz w:val="26"/>
                <w:szCs w:val="26"/>
                <w:lang w:eastAsia="ar-SA"/>
              </w:rPr>
              <w:t>арар</w:t>
            </w:r>
            <w:proofErr w:type="spellEnd"/>
          </w:p>
        </w:tc>
        <w:tc>
          <w:tcPr>
            <w:tcW w:w="4770" w:type="dxa"/>
          </w:tcPr>
          <w:p w:rsidR="00AF1EFD" w:rsidRPr="00ED64DB" w:rsidRDefault="00AF1EFD" w:rsidP="00B3035B">
            <w:pPr>
              <w:widowControl w:val="0"/>
              <w:suppressAutoHyphens/>
              <w:autoSpaceDE w:val="0"/>
              <w:snapToGrid w:val="0"/>
              <w:ind w:firstLine="851"/>
              <w:jc w:val="center"/>
              <w:rPr>
                <w:rFonts w:ascii="NewtonITT" w:hAnsi="NewtonITT"/>
                <w:b/>
                <w:w w:val="150"/>
                <w:sz w:val="26"/>
                <w:szCs w:val="26"/>
                <w:lang w:eastAsia="ar-SA"/>
              </w:rPr>
            </w:pPr>
            <w:r w:rsidRPr="00ED64DB">
              <w:rPr>
                <w:rFonts w:ascii="NewtonITT" w:hAnsi="NewtonITT"/>
                <w:b/>
                <w:w w:val="150"/>
                <w:sz w:val="26"/>
                <w:szCs w:val="26"/>
                <w:lang w:eastAsia="ar-SA"/>
              </w:rPr>
              <w:t>Решение</w:t>
            </w:r>
          </w:p>
        </w:tc>
      </w:tr>
      <w:tr w:rsidR="00AF1EFD" w:rsidRPr="005C66EA" w:rsidTr="00B3035B">
        <w:tc>
          <w:tcPr>
            <w:tcW w:w="9924" w:type="dxa"/>
            <w:gridSpan w:val="2"/>
          </w:tcPr>
          <w:p w:rsidR="00AF1EFD" w:rsidRPr="005C66EA" w:rsidRDefault="00AF1EFD" w:rsidP="00B303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66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Правила землепользования и застройки </w:t>
            </w:r>
          </w:p>
          <w:p w:rsidR="00AF1EFD" w:rsidRPr="005C66EA" w:rsidRDefault="00AF1EFD" w:rsidP="00B303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C66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 город Октябрьский Республики Башкортостан, утвержденные решением Совета городского округа от 29.06.2017 №107</w:t>
            </w:r>
          </w:p>
        </w:tc>
      </w:tr>
    </w:tbl>
    <w:p w:rsidR="00AF1EFD" w:rsidRPr="00F2776B" w:rsidRDefault="00AF1EFD" w:rsidP="00AF1EFD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F1EFD" w:rsidRDefault="00AF1EFD" w:rsidP="00AF1EFD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 соответствии со ст.ст. 31, 32, 33 Градостроительного кодекса Российской Федерации, ст.16 Федерального закона от 06.10.2003 № 131-ФЗ «Об общих принципах организации местного самоуправления в Российской Федерации», Уставом городского округа город Октябрьский Республики Башкортостан, протоколом публичных слушаний и заключением по результатам публичных слушаний от 03 декабря 2019 года, Совет городского округа город Октябрьский Республики Башкортостан</w:t>
      </w:r>
      <w:proofErr w:type="gramEnd"/>
    </w:p>
    <w:p w:rsidR="00AF1EFD" w:rsidRDefault="00AF1EFD" w:rsidP="00AF1EFD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EFD" w:rsidRDefault="00AF1EFD" w:rsidP="00AF1E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Р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Е Ш И Л:</w:t>
      </w:r>
    </w:p>
    <w:p w:rsidR="00AF1EFD" w:rsidRDefault="00AF1EFD" w:rsidP="00AF1EFD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EFD" w:rsidRDefault="00AF1EFD" w:rsidP="00AF1EFD">
      <w:pPr>
        <w:pStyle w:val="a5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Внести в Правила землепользования и застройки городского округа город Октябрьский Республики Башкортостан, утвержденные решением Совета городского округа город Октябрьский Республики Башкортостан от 29.06.2017 № 107, следующие изменения:</w:t>
      </w:r>
    </w:p>
    <w:p w:rsidR="00AF1EFD" w:rsidRPr="003C2AF1" w:rsidRDefault="00AF1EFD" w:rsidP="00AF1EFD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AF1">
        <w:rPr>
          <w:rFonts w:ascii="Times New Roman" w:eastAsia="Times New Roman" w:hAnsi="Times New Roman"/>
          <w:sz w:val="24"/>
          <w:szCs w:val="24"/>
          <w:lang w:eastAsia="ru-RU"/>
        </w:rPr>
        <w:t>1) часть 11 статьи 13 дополнить абзацами следующего содержания:</w:t>
      </w:r>
    </w:p>
    <w:p w:rsidR="00AF1EFD" w:rsidRPr="003C2AF1" w:rsidRDefault="00AF1EFD" w:rsidP="00AF1EFD">
      <w:pPr>
        <w:pStyle w:val="a5"/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AF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C2A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Проекты планировки и проекты межевания территории направляются инициатором или лицом, указанным в части 1.1 статьи 13  Правил землепользования и застройки,</w:t>
      </w:r>
      <w:r w:rsidRPr="003C2AF1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3C2A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уполномоченное учреждение на бумажном носителе в сброшюрованном и прошитом виде в 3 экземплярах, а также на электронном носителе в формате совместимом с ГИС </w:t>
      </w:r>
      <w:proofErr w:type="spellStart"/>
      <w:r w:rsidRPr="003C2A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ИнГео</w:t>
      </w:r>
      <w:proofErr w:type="spellEnd"/>
      <w:r w:rsidRPr="003C2A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AF1EFD" w:rsidRPr="003C2AF1" w:rsidRDefault="00AF1EFD" w:rsidP="00AF1EFD">
      <w:pPr>
        <w:pStyle w:val="a5"/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C2A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Утвержденные проекты планировки и проекты межевания территории размещаются уполномоченным учреждением в государственных информационных системах обеспечения градостроительной деятельности в течение семи дней со дня утверждения</w:t>
      </w:r>
      <w:proofErr w:type="gramStart"/>
      <w:r w:rsidRPr="003C2A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.»;</w:t>
      </w:r>
      <w:proofErr w:type="gramEnd"/>
    </w:p>
    <w:p w:rsidR="00AF1EFD" w:rsidRDefault="00AF1EFD" w:rsidP="00AF1EFD">
      <w:pPr>
        <w:shd w:val="clear" w:color="auto" w:fill="FFFFFF"/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2) статью 16 дополнить частью 4.1 следующего содержания:</w:t>
      </w:r>
    </w:p>
    <w:p w:rsidR="00AF1EFD" w:rsidRDefault="00AF1EFD" w:rsidP="00AF1EFD">
      <w:pPr>
        <w:shd w:val="clear" w:color="auto" w:fill="FFFFFF"/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«4.1. Н</w:t>
      </w:r>
      <w:r w:rsidRPr="006333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е допускается выдача разрешений на строительство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объектов капитального строительства </w:t>
      </w:r>
      <w:r w:rsidRPr="006333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до сноса существующих объектов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</w:t>
      </w:r>
      <w:r w:rsidRPr="006333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 планируемом сносе таких объектов, в случае если суммарная площадь объектов (существующих и планируемых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 превышает максимальный процент застройки, установленные настоящими Правилами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.»;</w:t>
      </w:r>
    </w:p>
    <w:p w:rsidR="00AF1EFD" w:rsidRDefault="00AF1EFD" w:rsidP="00AF1EFD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3) часть 5 статьи 16 дополнить восьмым абзацем следующего содержания:</w:t>
      </w:r>
    </w:p>
    <w:p w:rsidR="00AF1EFD" w:rsidRDefault="00AF1EFD" w:rsidP="00AF1EFD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«8) размещения антенных опор (мачт и башен), предназначенных для размещения средств связи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.»;</w:t>
      </w:r>
      <w:proofErr w:type="gramEnd"/>
    </w:p>
    <w:p w:rsidR="00AF1EFD" w:rsidRDefault="00AF1EFD" w:rsidP="00AF1EFD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Style w:val="itemtext1"/>
          <w:rFonts w:ascii="Times New Roman" w:hAnsi="Times New Roman"/>
          <w:sz w:val="24"/>
          <w:szCs w:val="24"/>
        </w:rPr>
      </w:pPr>
      <w:r>
        <w:rPr>
          <w:rStyle w:val="itemtext1"/>
          <w:rFonts w:ascii="Times New Roman" w:hAnsi="Times New Roman"/>
          <w:sz w:val="24"/>
          <w:szCs w:val="24"/>
        </w:rPr>
        <w:t xml:space="preserve">4) часть 6 статьи 16 изложить </w:t>
      </w:r>
      <w:proofErr w:type="gramStart"/>
      <w:r>
        <w:rPr>
          <w:rStyle w:val="itemtext1"/>
          <w:rFonts w:ascii="Times New Roman" w:hAnsi="Times New Roman"/>
          <w:sz w:val="24"/>
          <w:szCs w:val="24"/>
        </w:rPr>
        <w:t>в</w:t>
      </w:r>
      <w:proofErr w:type="gramEnd"/>
      <w:r>
        <w:rPr>
          <w:rStyle w:val="itemtext1"/>
          <w:rFonts w:ascii="Times New Roman" w:hAnsi="Times New Roman"/>
          <w:sz w:val="24"/>
          <w:szCs w:val="24"/>
        </w:rPr>
        <w:t xml:space="preserve"> следующей редакции:</w:t>
      </w:r>
    </w:p>
    <w:p w:rsidR="00AF1EFD" w:rsidRDefault="00AF1EFD" w:rsidP="00AF1EFD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«Для получения Справки о том, что разрешение на строительство не требуется, согласно постановления Правительства Российской Федерации от 3 декабря 2014 г. N 1300, заинтересованное лицо, намеревающееся самостоятельно или с привлечением других лиц и за свой счёт разместить объект, размещение которого 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(далее – Заинтересованное лицо), обращается с заявлением в отдел архитектуры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градостроительства администрации городского округа город Октябрьский Республики Башкортостан (далее 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ОАиГ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F1EFD" w:rsidRDefault="00AF1EFD" w:rsidP="00AF1EFD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заявлении указываются:</w:t>
      </w:r>
    </w:p>
    <w:p w:rsidR="00AF1EFD" w:rsidRDefault="00AF1EFD" w:rsidP="00AF1E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реквизиты Заинтересованного лица (для юридических лиц); фамилия, имя, отчество (для физических лиц); адрес для корреспонденции;</w:t>
      </w:r>
    </w:p>
    <w:p w:rsidR="00AF1EFD" w:rsidRDefault="00AF1EFD" w:rsidP="00AF1E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вид объекта;</w:t>
      </w:r>
    </w:p>
    <w:p w:rsidR="00AF1EFD" w:rsidRDefault="00AF1EFD" w:rsidP="00AF1E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основные характеристики объекта, предлагаемого к размещению.</w:t>
      </w:r>
    </w:p>
    <w:p w:rsidR="00AF1EFD" w:rsidRDefault="00AF1EFD" w:rsidP="00AF1E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прилагается:</w:t>
      </w:r>
    </w:p>
    <w:p w:rsidR="00AF1EFD" w:rsidRDefault="00AF1EFD" w:rsidP="00AF1E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проектная документация</w:t>
      </w:r>
      <w:r w:rsidRPr="00881D82">
        <w:t xml:space="preserve"> </w:t>
      </w:r>
      <w:r w:rsidRPr="00881D82">
        <w:rPr>
          <w:rFonts w:ascii="Times New Roman" w:eastAsia="Times New Roman" w:hAnsi="Times New Roman"/>
          <w:sz w:val="24"/>
          <w:szCs w:val="24"/>
          <w:lang w:eastAsia="ru-RU"/>
        </w:rPr>
        <w:t>на объект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(её часть), содержащая основные характеристики объекта и информацию о капитальности/не капитальности объекта, выполненная </w:t>
      </w:r>
      <w:r w:rsidRPr="006333CA">
        <w:rPr>
          <w:rFonts w:ascii="Times New Roman" w:eastAsia="Times New Roman" w:hAnsi="Times New Roman"/>
          <w:sz w:val="24"/>
          <w:szCs w:val="24"/>
          <w:lang w:eastAsia="ru-RU"/>
        </w:rPr>
        <w:t>проектной организацией, имеющей соответствующие допуски СРО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F1EFD" w:rsidRDefault="00AF1EFD" w:rsidP="00AF1E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схема размещения объекта с указанием сетей инженерно-технического обеспечения и согласованная с соответствующими организациями, осуществляющими эксплуатацию сетей инженерно-технического обеспечения, ОЖКХ, Администрацией.</w:t>
      </w:r>
    </w:p>
    <w:p w:rsidR="00AF1EFD" w:rsidRDefault="00AF1EFD" w:rsidP="00AF1EFD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заявления представителем Заинтересованного лица к заявлению прикладывается документ, удостоверяющий полномочия представителя.</w:t>
      </w:r>
    </w:p>
    <w:p w:rsidR="00AF1EFD" w:rsidRDefault="00AF1EFD" w:rsidP="00AF1EFD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Заинтересованное лицо вправе представить иные документы, свидетельствующие о характеристиках объекта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AF1EFD" w:rsidRDefault="00AF1EFD" w:rsidP="00AF1EFD">
      <w:pPr>
        <w:pStyle w:val="a5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</w:t>
      </w:r>
      <w:r>
        <w:rPr>
          <w:rFonts w:ascii="Times New Roman" w:hAnsi="Times New Roman"/>
          <w:sz w:val="24"/>
          <w:szCs w:val="24"/>
        </w:rPr>
        <w:t>приложение № 1 «Т</w:t>
      </w:r>
      <w:r>
        <w:rPr>
          <w:rFonts w:ascii="Times New Roman" w:hAnsi="Times New Roman"/>
          <w:sz w:val="24"/>
          <w:szCs w:val="24"/>
          <w:lang w:eastAsia="ru-RU"/>
        </w:rPr>
        <w:t xml:space="preserve">аблица № 6 </w:t>
      </w:r>
      <w:r>
        <w:rPr>
          <w:rFonts w:ascii="Times New Roman" w:hAnsi="Times New Roman"/>
          <w:sz w:val="24"/>
          <w:szCs w:val="24"/>
        </w:rPr>
        <w:t>Градостроительные регламенты использования территорий  в части видов  разрешенного использования по территориальным зонам городского округа город Октябрьский</w:t>
      </w:r>
      <w:r>
        <w:rPr>
          <w:rFonts w:ascii="Times New Roman" w:hAnsi="Times New Roman"/>
          <w:sz w:val="24"/>
          <w:szCs w:val="24"/>
          <w:lang w:eastAsia="ru-RU"/>
        </w:rPr>
        <w:t>», изложить в редакции согласно приложению № 1 к настоящему решению;</w:t>
      </w:r>
    </w:p>
    <w:p w:rsidR="00AF1EFD" w:rsidRDefault="00AF1EFD" w:rsidP="00AF1EFD">
      <w:pPr>
        <w:pStyle w:val="a5"/>
        <w:widowControl w:val="0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6) приложение № 2 «Т</w:t>
      </w:r>
      <w:r>
        <w:rPr>
          <w:rFonts w:ascii="Times New Roman" w:hAnsi="Times New Roman"/>
          <w:sz w:val="24"/>
          <w:szCs w:val="24"/>
          <w:lang w:eastAsia="ru-RU"/>
        </w:rPr>
        <w:t xml:space="preserve">аблица № 7 </w:t>
      </w:r>
      <w:r>
        <w:rPr>
          <w:rFonts w:ascii="Times New Roman" w:hAnsi="Times New Roman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  <w:lang w:eastAsia="ru-RU"/>
        </w:rPr>
        <w:t>», изложить в редакции согласно приложению № 2 к настоящему решению;</w:t>
      </w:r>
    </w:p>
    <w:p w:rsidR="00AF1EFD" w:rsidRPr="0011782B" w:rsidRDefault="00AF1EFD" w:rsidP="00AF1EF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11782B">
        <w:rPr>
          <w:rFonts w:ascii="Times New Roman" w:hAnsi="Times New Roman"/>
          <w:sz w:val="24"/>
          <w:szCs w:val="24"/>
        </w:rPr>
        <w:t>в приложении № 4 «Карта градостроительного зонирования городского округа город Октябрьский Республики Башкортостан в части территориальных зон»:</w:t>
      </w:r>
    </w:p>
    <w:p w:rsidR="00AF1EFD" w:rsidRPr="0011782B" w:rsidRDefault="00AF1EFD" w:rsidP="00AF1EF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782B">
        <w:rPr>
          <w:rFonts w:ascii="Times New Roman" w:hAnsi="Times New Roman"/>
          <w:sz w:val="24"/>
          <w:szCs w:val="24"/>
        </w:rPr>
        <w:t>изменить границу территориальной зоны П (производственная) на зону</w:t>
      </w:r>
      <w:proofErr w:type="gramStart"/>
      <w:r w:rsidRPr="0011782B">
        <w:rPr>
          <w:rFonts w:ascii="Times New Roman" w:hAnsi="Times New Roman"/>
          <w:sz w:val="24"/>
          <w:szCs w:val="24"/>
        </w:rPr>
        <w:t xml:space="preserve"> Ж</w:t>
      </w:r>
      <w:proofErr w:type="gramEnd"/>
      <w:r w:rsidRPr="0011782B">
        <w:rPr>
          <w:rFonts w:ascii="Times New Roman" w:hAnsi="Times New Roman"/>
          <w:sz w:val="24"/>
          <w:szCs w:val="24"/>
        </w:rPr>
        <w:t xml:space="preserve"> подзону ЖМ (жилая малоэтажная) территории ограниченной улицами: Рябиновая – Космонавтов, согласно приложению </w:t>
      </w:r>
      <w:r w:rsidRPr="0011782B">
        <w:rPr>
          <w:rStyle w:val="itemtext1"/>
          <w:rFonts w:ascii="Times New Roman" w:hAnsi="Times New Roman" w:cs="Times New Roman"/>
          <w:sz w:val="24"/>
          <w:szCs w:val="24"/>
        </w:rPr>
        <w:t>№ 3 к настоящему решению</w:t>
      </w:r>
      <w:r w:rsidRPr="0011782B">
        <w:rPr>
          <w:rFonts w:ascii="Times New Roman" w:hAnsi="Times New Roman"/>
          <w:sz w:val="24"/>
          <w:szCs w:val="24"/>
        </w:rPr>
        <w:t>;</w:t>
      </w:r>
    </w:p>
    <w:p w:rsidR="00AF1EFD" w:rsidRPr="0011782B" w:rsidRDefault="00AF1EFD" w:rsidP="00AF1EF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782B">
        <w:rPr>
          <w:rFonts w:ascii="Times New Roman" w:hAnsi="Times New Roman"/>
          <w:sz w:val="24"/>
          <w:szCs w:val="24"/>
        </w:rPr>
        <w:t>изменить границу территориальной зоны П (производственная) на зону</w:t>
      </w:r>
      <w:proofErr w:type="gramStart"/>
      <w:r w:rsidRPr="0011782B">
        <w:rPr>
          <w:rFonts w:ascii="Times New Roman" w:hAnsi="Times New Roman"/>
          <w:sz w:val="24"/>
          <w:szCs w:val="24"/>
        </w:rPr>
        <w:t xml:space="preserve"> Ж</w:t>
      </w:r>
      <w:proofErr w:type="gramEnd"/>
      <w:r w:rsidRPr="0011782B">
        <w:rPr>
          <w:rFonts w:ascii="Times New Roman" w:hAnsi="Times New Roman"/>
          <w:sz w:val="24"/>
          <w:szCs w:val="24"/>
        </w:rPr>
        <w:t xml:space="preserve"> подзону ЖМ (жилая малоэтажная) территории расположенной по адресу: Российская Федерация, Республика Башкортостан, г.о. г</w:t>
      </w:r>
      <w:proofErr w:type="gramStart"/>
      <w:r w:rsidRPr="0011782B">
        <w:rPr>
          <w:rFonts w:ascii="Times New Roman" w:hAnsi="Times New Roman"/>
          <w:sz w:val="24"/>
          <w:szCs w:val="24"/>
        </w:rPr>
        <w:t>.О</w:t>
      </w:r>
      <w:proofErr w:type="gramEnd"/>
      <w:r w:rsidRPr="0011782B">
        <w:rPr>
          <w:rFonts w:ascii="Times New Roman" w:hAnsi="Times New Roman"/>
          <w:sz w:val="24"/>
          <w:szCs w:val="24"/>
        </w:rPr>
        <w:t xml:space="preserve">ктябрьский, ул.Кооперативная, 109/3, согласно приложению </w:t>
      </w:r>
      <w:r w:rsidRPr="0011782B">
        <w:rPr>
          <w:rStyle w:val="itemtext1"/>
          <w:rFonts w:ascii="Times New Roman" w:hAnsi="Times New Roman" w:cs="Times New Roman"/>
          <w:sz w:val="24"/>
          <w:szCs w:val="24"/>
        </w:rPr>
        <w:t>№ 4 к настоящему решению</w:t>
      </w:r>
      <w:r w:rsidRPr="0011782B">
        <w:rPr>
          <w:rFonts w:ascii="Times New Roman" w:hAnsi="Times New Roman"/>
          <w:sz w:val="24"/>
          <w:szCs w:val="24"/>
        </w:rPr>
        <w:t>;</w:t>
      </w:r>
    </w:p>
    <w:p w:rsidR="00AF1EFD" w:rsidRPr="0011782B" w:rsidRDefault="00AF1EFD" w:rsidP="00AF1EFD">
      <w:pPr>
        <w:pStyle w:val="a5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782B">
        <w:rPr>
          <w:rStyle w:val="itemtext1"/>
          <w:rFonts w:ascii="Times New Roman" w:hAnsi="Times New Roman" w:cs="Times New Roman"/>
          <w:sz w:val="24"/>
          <w:szCs w:val="24"/>
        </w:rPr>
        <w:t>изменить границы территориальных зон ОПТ (территории общего пользования), ГЛ (городские леса), ОД (общественно-деловая), СХ подзоны СХ-2 (</w:t>
      </w:r>
      <w:r w:rsidRPr="0011782B">
        <w:rPr>
          <w:rFonts w:ascii="Times New Roman" w:hAnsi="Times New Roman"/>
          <w:sz w:val="24"/>
          <w:szCs w:val="24"/>
        </w:rPr>
        <w:t xml:space="preserve">размещение </w:t>
      </w:r>
      <w:bookmarkStart w:id="1" w:name="fts_hit01"/>
      <w:bookmarkEnd w:id="1"/>
      <w:r w:rsidRPr="0011782B">
        <w:rPr>
          <w:rFonts w:ascii="Times New Roman" w:hAnsi="Times New Roman"/>
          <w:sz w:val="24"/>
          <w:szCs w:val="24"/>
          <w:lang w:eastAsia="ru-RU"/>
        </w:rPr>
        <w:t>садоводческих, огороднических и дачных некоммерческих объединений) на подзону ЖМ зоны</w:t>
      </w:r>
      <w:proofErr w:type="gramStart"/>
      <w:r w:rsidRPr="0011782B">
        <w:rPr>
          <w:rFonts w:ascii="Times New Roman" w:hAnsi="Times New Roman"/>
          <w:sz w:val="24"/>
          <w:szCs w:val="24"/>
          <w:lang w:eastAsia="ru-RU"/>
        </w:rPr>
        <w:t xml:space="preserve"> Ж</w:t>
      </w:r>
      <w:proofErr w:type="gramEnd"/>
      <w:r w:rsidRPr="0011782B">
        <w:rPr>
          <w:rFonts w:ascii="Times New Roman" w:hAnsi="Times New Roman"/>
          <w:sz w:val="24"/>
          <w:szCs w:val="24"/>
          <w:lang w:eastAsia="ru-RU"/>
        </w:rPr>
        <w:t xml:space="preserve"> (жилая малоэтажная) территории </w:t>
      </w:r>
      <w:r w:rsidRPr="0011782B">
        <w:rPr>
          <w:rStyle w:val="itemtext1"/>
          <w:rFonts w:ascii="Times New Roman" w:hAnsi="Times New Roman" w:cs="Times New Roman"/>
          <w:sz w:val="24"/>
          <w:szCs w:val="24"/>
        </w:rPr>
        <w:t>микрорайона Юго-Западный городского округа город Октябрьский Республики Башкортостан</w:t>
      </w:r>
      <w:r w:rsidRPr="0011782B">
        <w:rPr>
          <w:rFonts w:ascii="Times New Roman" w:hAnsi="Times New Roman"/>
          <w:sz w:val="24"/>
          <w:szCs w:val="24"/>
        </w:rPr>
        <w:t xml:space="preserve">, согласно приложению </w:t>
      </w:r>
      <w:r w:rsidRPr="0011782B">
        <w:rPr>
          <w:rStyle w:val="itemtext1"/>
          <w:rFonts w:ascii="Times New Roman" w:hAnsi="Times New Roman" w:cs="Times New Roman"/>
          <w:sz w:val="24"/>
          <w:szCs w:val="24"/>
        </w:rPr>
        <w:t>№ 5 к настоящему решению</w:t>
      </w:r>
      <w:r w:rsidRPr="0011782B">
        <w:rPr>
          <w:rFonts w:ascii="Times New Roman" w:hAnsi="Times New Roman"/>
          <w:sz w:val="24"/>
          <w:szCs w:val="24"/>
        </w:rPr>
        <w:t>;</w:t>
      </w:r>
    </w:p>
    <w:p w:rsidR="00AF1EFD" w:rsidRPr="0011782B" w:rsidRDefault="00AF1EFD" w:rsidP="00AF1EF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782B">
        <w:rPr>
          <w:rFonts w:ascii="Times New Roman" w:hAnsi="Times New Roman"/>
          <w:sz w:val="24"/>
          <w:szCs w:val="24"/>
        </w:rPr>
        <w:t xml:space="preserve">изменить границу территориальной зоны СХ подзону СХ-1 (сельскохозяйственное производство) на подзону СХ-2 (размещение </w:t>
      </w:r>
      <w:r w:rsidRPr="0011782B">
        <w:rPr>
          <w:rFonts w:ascii="Times New Roman" w:hAnsi="Times New Roman"/>
          <w:sz w:val="24"/>
          <w:szCs w:val="24"/>
          <w:lang w:eastAsia="ru-RU"/>
        </w:rPr>
        <w:t>садоводческих, огороднических и дачных некоммерческих объединений)</w:t>
      </w:r>
      <w:r w:rsidRPr="0011782B">
        <w:rPr>
          <w:rFonts w:ascii="Times New Roman" w:hAnsi="Times New Roman"/>
          <w:sz w:val="24"/>
          <w:szCs w:val="24"/>
        </w:rPr>
        <w:t xml:space="preserve"> территории расположенной по адресу: Российская Федерация, Республика Башкортостан, г.о. г</w:t>
      </w:r>
      <w:proofErr w:type="gramStart"/>
      <w:r w:rsidRPr="0011782B">
        <w:rPr>
          <w:rFonts w:ascii="Times New Roman" w:hAnsi="Times New Roman"/>
          <w:sz w:val="24"/>
          <w:szCs w:val="24"/>
        </w:rPr>
        <w:t>.О</w:t>
      </w:r>
      <w:proofErr w:type="gramEnd"/>
      <w:r w:rsidRPr="0011782B">
        <w:rPr>
          <w:rFonts w:ascii="Times New Roman" w:hAnsi="Times New Roman"/>
          <w:sz w:val="24"/>
          <w:szCs w:val="24"/>
        </w:rPr>
        <w:t xml:space="preserve">ктябрьский, г.Октябрьский, ул.Космонавтов, 71, согласно приложению </w:t>
      </w:r>
      <w:r w:rsidRPr="0011782B">
        <w:rPr>
          <w:rStyle w:val="itemtext1"/>
          <w:rFonts w:ascii="Times New Roman" w:hAnsi="Times New Roman" w:cs="Times New Roman"/>
          <w:sz w:val="24"/>
          <w:szCs w:val="24"/>
        </w:rPr>
        <w:t>№ 6 к настоящему решению</w:t>
      </w:r>
      <w:r w:rsidRPr="0011782B">
        <w:rPr>
          <w:rFonts w:ascii="Times New Roman" w:hAnsi="Times New Roman"/>
          <w:sz w:val="24"/>
          <w:szCs w:val="24"/>
        </w:rPr>
        <w:t>.</w:t>
      </w:r>
    </w:p>
    <w:p w:rsidR="00AF1EFD" w:rsidRPr="0011782B" w:rsidRDefault="00AF1EFD" w:rsidP="00AF1EF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1782B">
        <w:rPr>
          <w:rFonts w:ascii="Times New Roman" w:hAnsi="Times New Roman"/>
          <w:sz w:val="24"/>
          <w:szCs w:val="24"/>
        </w:rPr>
        <w:t>) в приложении № 5 «Карта градостроительного зонирования городского округа город Октябрьский Республики Башкортостан в части границ зон с особыми условиями использования территорий по природно-экологическим требованиям, а также территорий общего пользования, ограниченных линиями регулирования застройки, зона комплексного устойчивого развития территории»:</w:t>
      </w:r>
    </w:p>
    <w:p w:rsidR="00AF1EFD" w:rsidRPr="0011782B" w:rsidRDefault="00AF1EFD" w:rsidP="00AF1EF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782B">
        <w:rPr>
          <w:rFonts w:ascii="Times New Roman" w:hAnsi="Times New Roman"/>
          <w:sz w:val="24"/>
          <w:szCs w:val="24"/>
        </w:rPr>
        <w:t>изменить границу зоны ЗДО-1 территории ограниченной улицами: Рябиновая – Космонавтов, согласно приложению №7 к настоящему решению;</w:t>
      </w:r>
    </w:p>
    <w:p w:rsidR="00AF1EFD" w:rsidRPr="0011782B" w:rsidRDefault="00AF1EFD" w:rsidP="00AF1EF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782B">
        <w:rPr>
          <w:rFonts w:ascii="Times New Roman" w:hAnsi="Times New Roman"/>
          <w:sz w:val="24"/>
          <w:szCs w:val="24"/>
        </w:rPr>
        <w:t>изменить границу зоны ЗДО-1 территории расположенной по адресу: Российская Федерация, Республика Башкортостан, г.о. г</w:t>
      </w:r>
      <w:proofErr w:type="gramStart"/>
      <w:r w:rsidRPr="0011782B">
        <w:rPr>
          <w:rFonts w:ascii="Times New Roman" w:hAnsi="Times New Roman"/>
          <w:sz w:val="24"/>
          <w:szCs w:val="24"/>
        </w:rPr>
        <w:t>.О</w:t>
      </w:r>
      <w:proofErr w:type="gramEnd"/>
      <w:r w:rsidRPr="0011782B">
        <w:rPr>
          <w:rFonts w:ascii="Times New Roman" w:hAnsi="Times New Roman"/>
          <w:sz w:val="24"/>
          <w:szCs w:val="24"/>
        </w:rPr>
        <w:t>ктябрьский, г.Октябрьский, ул.Космонавтов, 71, согласно приложению №8 к настоящему решению;</w:t>
      </w:r>
    </w:p>
    <w:p w:rsidR="00AF1EFD" w:rsidRPr="0011782B" w:rsidRDefault="00AF1EFD" w:rsidP="00AF1EF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782B">
        <w:rPr>
          <w:rFonts w:ascii="Times New Roman" w:hAnsi="Times New Roman"/>
          <w:sz w:val="24"/>
          <w:szCs w:val="24"/>
        </w:rPr>
        <w:lastRenderedPageBreak/>
        <w:t>изменить границу зоны ЗДО-1 магистрального нефтепровода М5-ул</w:t>
      </w:r>
      <w:proofErr w:type="gramStart"/>
      <w:r w:rsidRPr="0011782B">
        <w:rPr>
          <w:rFonts w:ascii="Times New Roman" w:hAnsi="Times New Roman"/>
          <w:sz w:val="24"/>
          <w:szCs w:val="24"/>
        </w:rPr>
        <w:t>.О</w:t>
      </w:r>
      <w:proofErr w:type="gramEnd"/>
      <w:r w:rsidRPr="0011782B">
        <w:rPr>
          <w:rFonts w:ascii="Times New Roman" w:hAnsi="Times New Roman"/>
          <w:sz w:val="24"/>
          <w:szCs w:val="24"/>
        </w:rPr>
        <w:t>кружная – садоводство «Незабудка» согласно приложению №9 к настоящему решению.</w:t>
      </w:r>
    </w:p>
    <w:p w:rsidR="00AF1EFD" w:rsidRPr="0011782B" w:rsidRDefault="00AF1EFD" w:rsidP="00AF1EFD">
      <w:pPr>
        <w:pStyle w:val="a5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82B">
        <w:rPr>
          <w:rFonts w:ascii="Times New Roman" w:hAnsi="Times New Roman"/>
          <w:sz w:val="24"/>
          <w:szCs w:val="24"/>
        </w:rPr>
        <w:t xml:space="preserve">2. </w:t>
      </w:r>
      <w:r w:rsidRPr="0011782B">
        <w:rPr>
          <w:rFonts w:ascii="Times New Roman" w:hAnsi="Times New Roman"/>
          <w:sz w:val="24"/>
          <w:szCs w:val="24"/>
          <w:lang w:eastAsia="ru-RU"/>
        </w:rPr>
        <w:t>Настоящее решение опубликовать в установленном порядке,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</w:t>
      </w:r>
      <w:r w:rsidRPr="0011782B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11782B">
        <w:rPr>
          <w:rFonts w:ascii="Times New Roman" w:hAnsi="Times New Roman"/>
          <w:sz w:val="24"/>
          <w:szCs w:val="24"/>
          <w:lang w:eastAsia="ru-RU"/>
        </w:rPr>
        <w:t>://</w:t>
      </w:r>
      <w:r w:rsidRPr="0011782B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11782B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11782B">
        <w:rPr>
          <w:rFonts w:ascii="Times New Roman" w:hAnsi="Times New Roman"/>
          <w:sz w:val="24"/>
          <w:szCs w:val="24"/>
          <w:lang w:val="en-US" w:eastAsia="ru-RU"/>
        </w:rPr>
        <w:t>oktadm</w:t>
      </w:r>
      <w:proofErr w:type="spellEnd"/>
      <w:r w:rsidRPr="0011782B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11782B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11782B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AF1EFD" w:rsidRPr="0011782B" w:rsidRDefault="00AF1EFD" w:rsidP="00AF1EF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782B">
        <w:rPr>
          <w:rFonts w:ascii="Times New Roman" w:hAnsi="Times New Roman"/>
          <w:sz w:val="24"/>
          <w:szCs w:val="24"/>
        </w:rPr>
        <w:t>3. Настоящее решение вступает в силу со дня принятия.</w:t>
      </w:r>
    </w:p>
    <w:p w:rsidR="00AF1EFD" w:rsidRPr="0011782B" w:rsidRDefault="00AF1EFD" w:rsidP="00AF1EFD">
      <w:pPr>
        <w:spacing w:after="0" w:line="240" w:lineRule="auto"/>
        <w:ind w:right="-5" w:firstLine="851"/>
        <w:jc w:val="both"/>
        <w:rPr>
          <w:rFonts w:ascii="Times New Roman" w:hAnsi="Times New Roman"/>
          <w:sz w:val="24"/>
          <w:szCs w:val="24"/>
        </w:rPr>
      </w:pPr>
      <w:r w:rsidRPr="0011782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178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1782B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комиссию по жилищно-коммунальному хозяйству, строительству, земельным вопросам, экологии и чрезвычайным ситуациям (Ю.А. Волков), первого заместителя главы администрации                М.А. Черкашнева.</w:t>
      </w:r>
    </w:p>
    <w:p w:rsidR="00AF1EFD" w:rsidRDefault="00AF1EFD" w:rsidP="00AF1EF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AF1EFD" w:rsidRDefault="00AF1EFD" w:rsidP="00AF1EFD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EFD" w:rsidRDefault="00AF1EFD" w:rsidP="00AF1EFD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EFD" w:rsidRDefault="00AF1EFD" w:rsidP="00AF1EFD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Председатель Совета</w:t>
      </w:r>
    </w:p>
    <w:p w:rsidR="00AF1EFD" w:rsidRDefault="00AF1EFD" w:rsidP="00AF1EFD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городского округа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                         А.А.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Имангулов</w:t>
      </w:r>
      <w:proofErr w:type="spellEnd"/>
    </w:p>
    <w:p w:rsidR="00AF1EFD" w:rsidRDefault="00AF1EFD" w:rsidP="00AF1EFD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EFD" w:rsidRDefault="00AF1EFD" w:rsidP="00AF1EFD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EFD" w:rsidRDefault="00AF1EFD" w:rsidP="00AF1EFD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EFD" w:rsidRDefault="00AF1EFD" w:rsidP="00AF1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EFD" w:rsidRDefault="00AF1EFD" w:rsidP="00AF1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EFD" w:rsidRDefault="00AF1EFD" w:rsidP="00AF1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EFD" w:rsidRDefault="00AF1EFD" w:rsidP="00AF1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EFD" w:rsidRDefault="00AF1EFD" w:rsidP="00AF1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EFD" w:rsidRDefault="00AF1EFD" w:rsidP="00AF1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EFD" w:rsidRDefault="00AF1EFD" w:rsidP="00AF1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EFD" w:rsidRDefault="00AF1EFD" w:rsidP="00AF1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EFD" w:rsidRDefault="00AF1EFD" w:rsidP="00AF1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EFD" w:rsidRDefault="00AF1EFD" w:rsidP="00AF1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г. Октябрьский</w:t>
      </w:r>
    </w:p>
    <w:p w:rsidR="00AF1EFD" w:rsidRDefault="00AF1EFD" w:rsidP="00AF1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«___»__________2020г.</w:t>
      </w:r>
    </w:p>
    <w:p w:rsidR="00AF1EFD" w:rsidRDefault="00AF1EFD" w:rsidP="00AF1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№_______</w:t>
      </w:r>
    </w:p>
    <w:p w:rsidR="00AF1EFD" w:rsidRPr="000E5C10" w:rsidRDefault="00AF1EFD" w:rsidP="00AF1EFD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0C59E0" w:rsidRPr="00AF1EFD" w:rsidRDefault="000C59E0" w:rsidP="00AF1EFD">
      <w:pPr>
        <w:rPr>
          <w:szCs w:val="24"/>
        </w:rPr>
      </w:pPr>
    </w:p>
    <w:sectPr w:rsidR="000C59E0" w:rsidRPr="00AF1EFD" w:rsidSect="00AE5714">
      <w:pgSz w:w="11906" w:h="16838"/>
      <w:pgMar w:top="851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685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B27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A6D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380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547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B29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160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F25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8A2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F2A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04418"/>
    <w:multiLevelType w:val="hybridMultilevel"/>
    <w:tmpl w:val="76922044"/>
    <w:lvl w:ilvl="0" w:tplc="7ED89E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372DEC"/>
    <w:multiLevelType w:val="multilevel"/>
    <w:tmpl w:val="C06A30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65F4D65"/>
    <w:multiLevelType w:val="multilevel"/>
    <w:tmpl w:val="AE94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B43C8"/>
    <w:multiLevelType w:val="hybridMultilevel"/>
    <w:tmpl w:val="C408E648"/>
    <w:lvl w:ilvl="0" w:tplc="1846A4E0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5E96536"/>
    <w:multiLevelType w:val="hybridMultilevel"/>
    <w:tmpl w:val="3C5A9A0C"/>
    <w:lvl w:ilvl="0" w:tplc="116E0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27136E"/>
    <w:multiLevelType w:val="multilevel"/>
    <w:tmpl w:val="2990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D0EBE"/>
    <w:multiLevelType w:val="hybridMultilevel"/>
    <w:tmpl w:val="DF58F3AC"/>
    <w:lvl w:ilvl="0" w:tplc="CA746854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C2675AB"/>
    <w:multiLevelType w:val="multilevel"/>
    <w:tmpl w:val="F6325DF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514D42"/>
    <w:multiLevelType w:val="hybridMultilevel"/>
    <w:tmpl w:val="1FE87762"/>
    <w:lvl w:ilvl="0" w:tplc="2B48AD98">
      <w:start w:val="1"/>
      <w:numFmt w:val="decimal"/>
      <w:lvlText w:val="%1)"/>
      <w:lvlJc w:val="left"/>
      <w:pPr>
        <w:ind w:left="1211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752687"/>
    <w:multiLevelType w:val="hybridMultilevel"/>
    <w:tmpl w:val="8EAA70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6A6C7416"/>
    <w:multiLevelType w:val="multilevel"/>
    <w:tmpl w:val="85E8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5A69AC"/>
    <w:multiLevelType w:val="multilevel"/>
    <w:tmpl w:val="89DAF32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1806D6"/>
    <w:multiLevelType w:val="multilevel"/>
    <w:tmpl w:val="05246F4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20"/>
  </w:num>
  <w:num w:numId="15">
    <w:abstractNumId w:val="12"/>
  </w:num>
  <w:num w:numId="16">
    <w:abstractNumId w:val="14"/>
  </w:num>
  <w:num w:numId="17">
    <w:abstractNumId w:val="13"/>
  </w:num>
  <w:num w:numId="18">
    <w:abstractNumId w:val="18"/>
  </w:num>
  <w:num w:numId="19">
    <w:abstractNumId w:val="17"/>
  </w:num>
  <w:num w:numId="20">
    <w:abstractNumId w:val="21"/>
  </w:num>
  <w:num w:numId="21">
    <w:abstractNumId w:val="22"/>
  </w:num>
  <w:num w:numId="22">
    <w:abstractNumId w:val="11"/>
  </w:num>
  <w:num w:numId="23">
    <w:abstractNumId w:val="1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F62"/>
    <w:rsid w:val="00015550"/>
    <w:rsid w:val="00025A83"/>
    <w:rsid w:val="00026CEA"/>
    <w:rsid w:val="00027161"/>
    <w:rsid w:val="00052EA8"/>
    <w:rsid w:val="000559C5"/>
    <w:rsid w:val="000563A3"/>
    <w:rsid w:val="00067CCA"/>
    <w:rsid w:val="00084326"/>
    <w:rsid w:val="000900CD"/>
    <w:rsid w:val="00093F55"/>
    <w:rsid w:val="000973FA"/>
    <w:rsid w:val="000A05F5"/>
    <w:rsid w:val="000A43D3"/>
    <w:rsid w:val="000B027E"/>
    <w:rsid w:val="000B745A"/>
    <w:rsid w:val="000C3F57"/>
    <w:rsid w:val="000C59E0"/>
    <w:rsid w:val="000D012F"/>
    <w:rsid w:val="000D2A16"/>
    <w:rsid w:val="000D4224"/>
    <w:rsid w:val="000D5E45"/>
    <w:rsid w:val="000E5C10"/>
    <w:rsid w:val="000F46D7"/>
    <w:rsid w:val="000F63B4"/>
    <w:rsid w:val="0011494E"/>
    <w:rsid w:val="00116301"/>
    <w:rsid w:val="001176FF"/>
    <w:rsid w:val="00121DA3"/>
    <w:rsid w:val="00123395"/>
    <w:rsid w:val="00124855"/>
    <w:rsid w:val="00130265"/>
    <w:rsid w:val="00134903"/>
    <w:rsid w:val="00135A5B"/>
    <w:rsid w:val="00140D0B"/>
    <w:rsid w:val="00142776"/>
    <w:rsid w:val="00144557"/>
    <w:rsid w:val="00145C44"/>
    <w:rsid w:val="00146B92"/>
    <w:rsid w:val="001506BC"/>
    <w:rsid w:val="0018330B"/>
    <w:rsid w:val="00183719"/>
    <w:rsid w:val="001948F6"/>
    <w:rsid w:val="001A2C7A"/>
    <w:rsid w:val="001A2ED1"/>
    <w:rsid w:val="001A30BB"/>
    <w:rsid w:val="001A7F06"/>
    <w:rsid w:val="001B0B4A"/>
    <w:rsid w:val="001B2677"/>
    <w:rsid w:val="001B2C74"/>
    <w:rsid w:val="001B7D9F"/>
    <w:rsid w:val="001C0BC5"/>
    <w:rsid w:val="001C70E6"/>
    <w:rsid w:val="001D0572"/>
    <w:rsid w:val="001D1872"/>
    <w:rsid w:val="001D1DBF"/>
    <w:rsid w:val="001D3543"/>
    <w:rsid w:val="001E4FA9"/>
    <w:rsid w:val="001E7B91"/>
    <w:rsid w:val="001F1241"/>
    <w:rsid w:val="001F580E"/>
    <w:rsid w:val="0020566C"/>
    <w:rsid w:val="00205733"/>
    <w:rsid w:val="002133AB"/>
    <w:rsid w:val="00224855"/>
    <w:rsid w:val="00230118"/>
    <w:rsid w:val="002326B9"/>
    <w:rsid w:val="00234883"/>
    <w:rsid w:val="002425EB"/>
    <w:rsid w:val="00255B4D"/>
    <w:rsid w:val="00260B78"/>
    <w:rsid w:val="00264D7E"/>
    <w:rsid w:val="00266D03"/>
    <w:rsid w:val="00270315"/>
    <w:rsid w:val="002813B4"/>
    <w:rsid w:val="00282ECF"/>
    <w:rsid w:val="00285641"/>
    <w:rsid w:val="0029489F"/>
    <w:rsid w:val="002A421F"/>
    <w:rsid w:val="002C109C"/>
    <w:rsid w:val="002C10D3"/>
    <w:rsid w:val="002C3479"/>
    <w:rsid w:val="002C53F5"/>
    <w:rsid w:val="002C68DB"/>
    <w:rsid w:val="002C6906"/>
    <w:rsid w:val="002D32FB"/>
    <w:rsid w:val="002D48FE"/>
    <w:rsid w:val="002D5FAB"/>
    <w:rsid w:val="002E1BEE"/>
    <w:rsid w:val="002E596D"/>
    <w:rsid w:val="002E6C1F"/>
    <w:rsid w:val="002F104C"/>
    <w:rsid w:val="002F2774"/>
    <w:rsid w:val="002F32FC"/>
    <w:rsid w:val="002F33D5"/>
    <w:rsid w:val="002F3B96"/>
    <w:rsid w:val="003011B4"/>
    <w:rsid w:val="003074C0"/>
    <w:rsid w:val="00313D9F"/>
    <w:rsid w:val="003241F9"/>
    <w:rsid w:val="0032558E"/>
    <w:rsid w:val="003270B0"/>
    <w:rsid w:val="003274FD"/>
    <w:rsid w:val="0033790F"/>
    <w:rsid w:val="00337B9D"/>
    <w:rsid w:val="00360F37"/>
    <w:rsid w:val="003817A4"/>
    <w:rsid w:val="0038722B"/>
    <w:rsid w:val="003966FC"/>
    <w:rsid w:val="003A2A79"/>
    <w:rsid w:val="003B45B5"/>
    <w:rsid w:val="003C294A"/>
    <w:rsid w:val="003C2AF1"/>
    <w:rsid w:val="003C3098"/>
    <w:rsid w:val="003C43DC"/>
    <w:rsid w:val="003D5059"/>
    <w:rsid w:val="003D6C66"/>
    <w:rsid w:val="003E7F2D"/>
    <w:rsid w:val="003F50FD"/>
    <w:rsid w:val="003F66D5"/>
    <w:rsid w:val="004020DC"/>
    <w:rsid w:val="004269C7"/>
    <w:rsid w:val="0042738C"/>
    <w:rsid w:val="00434D9D"/>
    <w:rsid w:val="00437E47"/>
    <w:rsid w:val="00444DDD"/>
    <w:rsid w:val="00454110"/>
    <w:rsid w:val="0046258F"/>
    <w:rsid w:val="00467D55"/>
    <w:rsid w:val="00470376"/>
    <w:rsid w:val="0047742B"/>
    <w:rsid w:val="00482A5E"/>
    <w:rsid w:val="004950B9"/>
    <w:rsid w:val="004A77F3"/>
    <w:rsid w:val="004B0651"/>
    <w:rsid w:val="004B5605"/>
    <w:rsid w:val="004B7676"/>
    <w:rsid w:val="004D6189"/>
    <w:rsid w:val="004E5E6A"/>
    <w:rsid w:val="004E6E9B"/>
    <w:rsid w:val="004F0451"/>
    <w:rsid w:val="004F3A41"/>
    <w:rsid w:val="004F795D"/>
    <w:rsid w:val="00525E5E"/>
    <w:rsid w:val="00550A79"/>
    <w:rsid w:val="005519E5"/>
    <w:rsid w:val="0055223A"/>
    <w:rsid w:val="00564893"/>
    <w:rsid w:val="005734BC"/>
    <w:rsid w:val="00575025"/>
    <w:rsid w:val="0057709F"/>
    <w:rsid w:val="005779F3"/>
    <w:rsid w:val="00583D45"/>
    <w:rsid w:val="00585E1E"/>
    <w:rsid w:val="00593AA7"/>
    <w:rsid w:val="00593E16"/>
    <w:rsid w:val="00595CD0"/>
    <w:rsid w:val="00597C6B"/>
    <w:rsid w:val="005A31B0"/>
    <w:rsid w:val="005A5751"/>
    <w:rsid w:val="005A60FB"/>
    <w:rsid w:val="005B3FDE"/>
    <w:rsid w:val="005C66EA"/>
    <w:rsid w:val="005C731F"/>
    <w:rsid w:val="005D0EC8"/>
    <w:rsid w:val="005D52D0"/>
    <w:rsid w:val="005D6498"/>
    <w:rsid w:val="005D7315"/>
    <w:rsid w:val="005E2C4A"/>
    <w:rsid w:val="005E686F"/>
    <w:rsid w:val="006049EC"/>
    <w:rsid w:val="00615151"/>
    <w:rsid w:val="006176D8"/>
    <w:rsid w:val="006204BE"/>
    <w:rsid w:val="00635003"/>
    <w:rsid w:val="00637573"/>
    <w:rsid w:val="00642396"/>
    <w:rsid w:val="00647376"/>
    <w:rsid w:val="00652F48"/>
    <w:rsid w:val="00662917"/>
    <w:rsid w:val="00675613"/>
    <w:rsid w:val="00676244"/>
    <w:rsid w:val="00695112"/>
    <w:rsid w:val="00696D81"/>
    <w:rsid w:val="006B5A79"/>
    <w:rsid w:val="006C6FCD"/>
    <w:rsid w:val="006C73E9"/>
    <w:rsid w:val="006D174C"/>
    <w:rsid w:val="006D34C2"/>
    <w:rsid w:val="006D70CC"/>
    <w:rsid w:val="006D780A"/>
    <w:rsid w:val="006E028B"/>
    <w:rsid w:val="006F2674"/>
    <w:rsid w:val="006F4493"/>
    <w:rsid w:val="006F6C31"/>
    <w:rsid w:val="006F7ED6"/>
    <w:rsid w:val="007041E0"/>
    <w:rsid w:val="00717546"/>
    <w:rsid w:val="0072306A"/>
    <w:rsid w:val="007241BA"/>
    <w:rsid w:val="00725E85"/>
    <w:rsid w:val="007272A1"/>
    <w:rsid w:val="00731FA4"/>
    <w:rsid w:val="007330D6"/>
    <w:rsid w:val="00740932"/>
    <w:rsid w:val="00761B1F"/>
    <w:rsid w:val="007630E9"/>
    <w:rsid w:val="007647FD"/>
    <w:rsid w:val="00766E49"/>
    <w:rsid w:val="0078572A"/>
    <w:rsid w:val="00787938"/>
    <w:rsid w:val="007A391A"/>
    <w:rsid w:val="007A59EC"/>
    <w:rsid w:val="007B7CC3"/>
    <w:rsid w:val="007C0126"/>
    <w:rsid w:val="007C22F6"/>
    <w:rsid w:val="007C3919"/>
    <w:rsid w:val="007C473E"/>
    <w:rsid w:val="007D6743"/>
    <w:rsid w:val="007E2790"/>
    <w:rsid w:val="007E2A01"/>
    <w:rsid w:val="007E63BE"/>
    <w:rsid w:val="00805EB8"/>
    <w:rsid w:val="00817B22"/>
    <w:rsid w:val="00821B73"/>
    <w:rsid w:val="008371FE"/>
    <w:rsid w:val="0084118E"/>
    <w:rsid w:val="00842794"/>
    <w:rsid w:val="00843AD9"/>
    <w:rsid w:val="0085448D"/>
    <w:rsid w:val="00856FB4"/>
    <w:rsid w:val="00873547"/>
    <w:rsid w:val="008747D6"/>
    <w:rsid w:val="008802AE"/>
    <w:rsid w:val="00881427"/>
    <w:rsid w:val="008A0E02"/>
    <w:rsid w:val="008A3B8B"/>
    <w:rsid w:val="008A5DA4"/>
    <w:rsid w:val="008C24ED"/>
    <w:rsid w:val="008C3F33"/>
    <w:rsid w:val="008C4346"/>
    <w:rsid w:val="008D0119"/>
    <w:rsid w:val="008D2677"/>
    <w:rsid w:val="008D4552"/>
    <w:rsid w:val="008D6016"/>
    <w:rsid w:val="008D7FA1"/>
    <w:rsid w:val="008F19D7"/>
    <w:rsid w:val="008F1C1C"/>
    <w:rsid w:val="008F33BF"/>
    <w:rsid w:val="008F7384"/>
    <w:rsid w:val="0090089E"/>
    <w:rsid w:val="00901151"/>
    <w:rsid w:val="00902C35"/>
    <w:rsid w:val="00903EF2"/>
    <w:rsid w:val="00905416"/>
    <w:rsid w:val="009141CC"/>
    <w:rsid w:val="00914775"/>
    <w:rsid w:val="009208AD"/>
    <w:rsid w:val="009231D3"/>
    <w:rsid w:val="0092425E"/>
    <w:rsid w:val="00925200"/>
    <w:rsid w:val="00926FD9"/>
    <w:rsid w:val="009317BE"/>
    <w:rsid w:val="00934375"/>
    <w:rsid w:val="00936B89"/>
    <w:rsid w:val="00940631"/>
    <w:rsid w:val="009408A6"/>
    <w:rsid w:val="00941D66"/>
    <w:rsid w:val="00946155"/>
    <w:rsid w:val="009470AC"/>
    <w:rsid w:val="009632B0"/>
    <w:rsid w:val="00971CFD"/>
    <w:rsid w:val="00980C4E"/>
    <w:rsid w:val="00981587"/>
    <w:rsid w:val="009840B6"/>
    <w:rsid w:val="00997742"/>
    <w:rsid w:val="009A07FB"/>
    <w:rsid w:val="009A181D"/>
    <w:rsid w:val="009A2475"/>
    <w:rsid w:val="009A3ACF"/>
    <w:rsid w:val="009A4AA2"/>
    <w:rsid w:val="009B269C"/>
    <w:rsid w:val="009B455F"/>
    <w:rsid w:val="009B632C"/>
    <w:rsid w:val="009B7313"/>
    <w:rsid w:val="009C16B7"/>
    <w:rsid w:val="009C1F19"/>
    <w:rsid w:val="009C4697"/>
    <w:rsid w:val="009D0CCF"/>
    <w:rsid w:val="009D5628"/>
    <w:rsid w:val="009E349C"/>
    <w:rsid w:val="009F3A92"/>
    <w:rsid w:val="00A02820"/>
    <w:rsid w:val="00A02C59"/>
    <w:rsid w:val="00A16A31"/>
    <w:rsid w:val="00A4319F"/>
    <w:rsid w:val="00A43A86"/>
    <w:rsid w:val="00A44D33"/>
    <w:rsid w:val="00A46318"/>
    <w:rsid w:val="00A56B7A"/>
    <w:rsid w:val="00A67A59"/>
    <w:rsid w:val="00A67AB9"/>
    <w:rsid w:val="00A92349"/>
    <w:rsid w:val="00A926C1"/>
    <w:rsid w:val="00A92CA0"/>
    <w:rsid w:val="00A97A61"/>
    <w:rsid w:val="00A97CBB"/>
    <w:rsid w:val="00AB6D0A"/>
    <w:rsid w:val="00AD1279"/>
    <w:rsid w:val="00AD72BE"/>
    <w:rsid w:val="00AD73E9"/>
    <w:rsid w:val="00AE5714"/>
    <w:rsid w:val="00AE62A0"/>
    <w:rsid w:val="00AE72FE"/>
    <w:rsid w:val="00AF0AEB"/>
    <w:rsid w:val="00AF1EFD"/>
    <w:rsid w:val="00B063CE"/>
    <w:rsid w:val="00B070A9"/>
    <w:rsid w:val="00B20683"/>
    <w:rsid w:val="00B23853"/>
    <w:rsid w:val="00B23A74"/>
    <w:rsid w:val="00B241AE"/>
    <w:rsid w:val="00B265AB"/>
    <w:rsid w:val="00B30DEF"/>
    <w:rsid w:val="00B367FB"/>
    <w:rsid w:val="00B370AA"/>
    <w:rsid w:val="00B3757C"/>
    <w:rsid w:val="00B46891"/>
    <w:rsid w:val="00B46F3F"/>
    <w:rsid w:val="00B56C99"/>
    <w:rsid w:val="00B57E8A"/>
    <w:rsid w:val="00B60B61"/>
    <w:rsid w:val="00B62757"/>
    <w:rsid w:val="00B64CB1"/>
    <w:rsid w:val="00B714DD"/>
    <w:rsid w:val="00B72254"/>
    <w:rsid w:val="00B807E2"/>
    <w:rsid w:val="00B816C2"/>
    <w:rsid w:val="00B81D54"/>
    <w:rsid w:val="00BA6B16"/>
    <w:rsid w:val="00BB175A"/>
    <w:rsid w:val="00BB2317"/>
    <w:rsid w:val="00BB3726"/>
    <w:rsid w:val="00BC10B9"/>
    <w:rsid w:val="00BC5487"/>
    <w:rsid w:val="00BC64B6"/>
    <w:rsid w:val="00BE42E7"/>
    <w:rsid w:val="00BF1350"/>
    <w:rsid w:val="00C01929"/>
    <w:rsid w:val="00C02116"/>
    <w:rsid w:val="00C170CC"/>
    <w:rsid w:val="00C34F8D"/>
    <w:rsid w:val="00C44909"/>
    <w:rsid w:val="00C44F12"/>
    <w:rsid w:val="00C452E4"/>
    <w:rsid w:val="00C46D37"/>
    <w:rsid w:val="00C52B81"/>
    <w:rsid w:val="00C5717C"/>
    <w:rsid w:val="00C6795A"/>
    <w:rsid w:val="00C719B5"/>
    <w:rsid w:val="00C739F2"/>
    <w:rsid w:val="00C7579D"/>
    <w:rsid w:val="00C801B2"/>
    <w:rsid w:val="00C818F0"/>
    <w:rsid w:val="00C83AF1"/>
    <w:rsid w:val="00CB4943"/>
    <w:rsid w:val="00CC37A3"/>
    <w:rsid w:val="00CC6812"/>
    <w:rsid w:val="00CD207A"/>
    <w:rsid w:val="00CD6522"/>
    <w:rsid w:val="00CD6D7D"/>
    <w:rsid w:val="00CD6F6C"/>
    <w:rsid w:val="00CD7C3C"/>
    <w:rsid w:val="00CE2583"/>
    <w:rsid w:val="00CE60C2"/>
    <w:rsid w:val="00CF068F"/>
    <w:rsid w:val="00CF5695"/>
    <w:rsid w:val="00CF56DC"/>
    <w:rsid w:val="00CF782C"/>
    <w:rsid w:val="00D04433"/>
    <w:rsid w:val="00D05C9F"/>
    <w:rsid w:val="00D0635B"/>
    <w:rsid w:val="00D10711"/>
    <w:rsid w:val="00D22FA8"/>
    <w:rsid w:val="00D23343"/>
    <w:rsid w:val="00D36BF4"/>
    <w:rsid w:val="00D37474"/>
    <w:rsid w:val="00D41873"/>
    <w:rsid w:val="00D438FE"/>
    <w:rsid w:val="00D64E66"/>
    <w:rsid w:val="00D71371"/>
    <w:rsid w:val="00D74D6B"/>
    <w:rsid w:val="00D7566D"/>
    <w:rsid w:val="00D75869"/>
    <w:rsid w:val="00D779A1"/>
    <w:rsid w:val="00D91627"/>
    <w:rsid w:val="00DA3EDD"/>
    <w:rsid w:val="00DA663A"/>
    <w:rsid w:val="00DB681D"/>
    <w:rsid w:val="00DC0DC8"/>
    <w:rsid w:val="00DC5038"/>
    <w:rsid w:val="00DC5629"/>
    <w:rsid w:val="00DC575B"/>
    <w:rsid w:val="00DC5B87"/>
    <w:rsid w:val="00DD2CA0"/>
    <w:rsid w:val="00DD46A1"/>
    <w:rsid w:val="00DD76F9"/>
    <w:rsid w:val="00DE1005"/>
    <w:rsid w:val="00DE1989"/>
    <w:rsid w:val="00DE64CC"/>
    <w:rsid w:val="00DF1202"/>
    <w:rsid w:val="00DF263B"/>
    <w:rsid w:val="00DF295D"/>
    <w:rsid w:val="00DF5C4B"/>
    <w:rsid w:val="00DF6CC4"/>
    <w:rsid w:val="00E0135D"/>
    <w:rsid w:val="00E053E1"/>
    <w:rsid w:val="00E10D9A"/>
    <w:rsid w:val="00E20FD7"/>
    <w:rsid w:val="00E34A6F"/>
    <w:rsid w:val="00E3557A"/>
    <w:rsid w:val="00E40A93"/>
    <w:rsid w:val="00E4180E"/>
    <w:rsid w:val="00E50206"/>
    <w:rsid w:val="00E63326"/>
    <w:rsid w:val="00E6627E"/>
    <w:rsid w:val="00E66F9E"/>
    <w:rsid w:val="00E7130E"/>
    <w:rsid w:val="00E75E2C"/>
    <w:rsid w:val="00E878F6"/>
    <w:rsid w:val="00E900AA"/>
    <w:rsid w:val="00EA25C6"/>
    <w:rsid w:val="00EC0805"/>
    <w:rsid w:val="00EC1EF8"/>
    <w:rsid w:val="00EC4E0C"/>
    <w:rsid w:val="00EC5B93"/>
    <w:rsid w:val="00EC6DEE"/>
    <w:rsid w:val="00ED64DB"/>
    <w:rsid w:val="00ED69D7"/>
    <w:rsid w:val="00EE3D6E"/>
    <w:rsid w:val="00EE65E4"/>
    <w:rsid w:val="00EF31F9"/>
    <w:rsid w:val="00EF5006"/>
    <w:rsid w:val="00EF6339"/>
    <w:rsid w:val="00F07D6D"/>
    <w:rsid w:val="00F2776B"/>
    <w:rsid w:val="00F344CC"/>
    <w:rsid w:val="00F407AE"/>
    <w:rsid w:val="00F4385A"/>
    <w:rsid w:val="00F47895"/>
    <w:rsid w:val="00F5248A"/>
    <w:rsid w:val="00F52F17"/>
    <w:rsid w:val="00F54FF0"/>
    <w:rsid w:val="00F66287"/>
    <w:rsid w:val="00F7701F"/>
    <w:rsid w:val="00F9394D"/>
    <w:rsid w:val="00F95888"/>
    <w:rsid w:val="00F96E8F"/>
    <w:rsid w:val="00F97F62"/>
    <w:rsid w:val="00FB0836"/>
    <w:rsid w:val="00FB3FAC"/>
    <w:rsid w:val="00FC0CF9"/>
    <w:rsid w:val="00FD0B2E"/>
    <w:rsid w:val="00FD0C91"/>
    <w:rsid w:val="00FD7113"/>
    <w:rsid w:val="00FF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D7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4375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43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34375"/>
    <w:rPr>
      <w:rFonts w:ascii="Arial" w:hAnsi="Arial" w:cs="Times New Roman"/>
      <w:snapToGrid w:val="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934375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C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73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6B16"/>
    <w:pPr>
      <w:ind w:left="720"/>
      <w:contextualSpacing/>
    </w:pPr>
  </w:style>
  <w:style w:type="paragraph" w:customStyle="1" w:styleId="ConsNormal">
    <w:name w:val="ConsNormal"/>
    <w:uiPriority w:val="99"/>
    <w:rsid w:val="00971C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1948F6"/>
    <w:rPr>
      <w:rFonts w:cs="Times New Roman"/>
    </w:rPr>
  </w:style>
  <w:style w:type="table" w:customStyle="1" w:styleId="11">
    <w:name w:val="Сетка таблицы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62917"/>
    <w:rPr>
      <w:rFonts w:cs="Times New Roman"/>
      <w:color w:val="0000FF"/>
      <w:u w:val="single"/>
    </w:rPr>
  </w:style>
  <w:style w:type="paragraph" w:customStyle="1" w:styleId="ConsPlusNormal">
    <w:name w:val="ConsPlusNormal"/>
    <w:rsid w:val="00731FA4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8">
    <w:name w:val="Normal (Web)"/>
    <w:basedOn w:val="a"/>
    <w:rsid w:val="00787938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9">
    <w:name w:val="Strong"/>
    <w:uiPriority w:val="99"/>
    <w:qFormat/>
    <w:rsid w:val="001E7B91"/>
    <w:rPr>
      <w:rFonts w:cs="Times New Roman"/>
      <w:b/>
    </w:rPr>
  </w:style>
  <w:style w:type="paragraph" w:customStyle="1" w:styleId="western">
    <w:name w:val="western"/>
    <w:basedOn w:val="a"/>
    <w:uiPriority w:val="99"/>
    <w:rsid w:val="00934375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a">
    <w:name w:val="Emphasis"/>
    <w:uiPriority w:val="99"/>
    <w:qFormat/>
    <w:rsid w:val="00934375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DD76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l">
    <w:name w:val="hl"/>
    <w:basedOn w:val="a0"/>
    <w:rsid w:val="00821B73"/>
  </w:style>
  <w:style w:type="character" w:customStyle="1" w:styleId="itemtext1">
    <w:name w:val="itemtext1"/>
    <w:rsid w:val="00593E16"/>
    <w:rPr>
      <w:rFonts w:ascii="Segoe UI" w:hAnsi="Segoe UI" w:cs="Segoe UI" w:hint="default"/>
      <w:color w:val="000000"/>
      <w:sz w:val="20"/>
      <w:szCs w:val="20"/>
    </w:rPr>
  </w:style>
  <w:style w:type="character" w:customStyle="1" w:styleId="bookmarkmailrucssattributepostfix">
    <w:name w:val="bookmark_mailru_css_attribute_postfix"/>
    <w:basedOn w:val="a0"/>
    <w:rsid w:val="00D04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</dc:creator>
  <cp:keywords/>
  <dc:description/>
  <cp:lastModifiedBy>Shaihutdinova</cp:lastModifiedBy>
  <cp:revision>17</cp:revision>
  <cp:lastPrinted>2020-01-31T12:14:00Z</cp:lastPrinted>
  <dcterms:created xsi:type="dcterms:W3CDTF">2019-12-11T19:55:00Z</dcterms:created>
  <dcterms:modified xsi:type="dcterms:W3CDTF">2020-01-31T12:19:00Z</dcterms:modified>
</cp:coreProperties>
</file>