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C03A14" w14:textId="77777777" w:rsidR="00AB74E8" w:rsidRDefault="00AB74E8" w:rsidP="003736E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4E64E64" w14:textId="6AB598C9" w:rsidR="00AA1689" w:rsidRDefault="003736E8" w:rsidP="00AA16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Приложение </w:t>
      </w:r>
      <w:bookmarkStart w:id="0" w:name="_GoBack"/>
      <w:bookmarkEnd w:id="0"/>
    </w:p>
    <w:p w14:paraId="325A1038" w14:textId="77777777" w:rsidR="00AA1689" w:rsidRDefault="00AA1689" w:rsidP="00AA16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к постановлению администрации </w:t>
      </w:r>
    </w:p>
    <w:p w14:paraId="442D0F88" w14:textId="77777777" w:rsidR="00AA1689" w:rsidRDefault="00AA1689" w:rsidP="00AA16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городского округа </w:t>
      </w:r>
    </w:p>
    <w:p w14:paraId="0FB9B06C" w14:textId="77777777" w:rsidR="00AA1689" w:rsidRDefault="00AA1689" w:rsidP="00AA16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город Октябрьский</w:t>
      </w:r>
    </w:p>
    <w:p w14:paraId="61B1D4CE" w14:textId="77777777" w:rsidR="00AA1689" w:rsidRDefault="00AA1689" w:rsidP="00AA16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Республики Башкортостан </w:t>
      </w:r>
    </w:p>
    <w:p w14:paraId="7E3DDE2A" w14:textId="77777777" w:rsidR="00AA1689" w:rsidRDefault="00AA1689" w:rsidP="00AA1689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от «____» __________ 2021 № ______</w:t>
      </w:r>
    </w:p>
    <w:p w14:paraId="5D78D908" w14:textId="6082D109" w:rsidR="00AB74E8" w:rsidRDefault="00AB74E8" w:rsidP="00AB74E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4FF6C059" w14:textId="77777777" w:rsidR="00CD1F2A" w:rsidRPr="00EF24FE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14:paraId="483DEEF9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24FE">
        <w:rPr>
          <w:rFonts w:ascii="Times New Roman" w:hAnsi="Times New Roman" w:cs="Times New Roman"/>
          <w:b/>
          <w:sz w:val="28"/>
          <w:szCs w:val="28"/>
        </w:rPr>
        <w:t>профилактики рисков причи</w:t>
      </w:r>
      <w:r>
        <w:rPr>
          <w:rFonts w:ascii="Times New Roman" w:hAnsi="Times New Roman" w:cs="Times New Roman"/>
          <w:b/>
          <w:sz w:val="28"/>
          <w:szCs w:val="28"/>
        </w:rPr>
        <w:t xml:space="preserve">нения вреда (ущерба) </w:t>
      </w:r>
    </w:p>
    <w:p w14:paraId="0B059BBB" w14:textId="77777777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охраняемым 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законом ценностям </w:t>
      </w:r>
    </w:p>
    <w:p w14:paraId="7133FD2B" w14:textId="4CAAC7B0" w:rsidR="00CD1F2A" w:rsidRDefault="00CD1F2A" w:rsidP="00CD1F2A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осуществлении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Pr="00EF24FE">
        <w:rPr>
          <w:rFonts w:ascii="Times New Roman" w:hAnsi="Times New Roman" w:cs="Times New Roman"/>
          <w:b/>
          <w:sz w:val="28"/>
          <w:szCs w:val="28"/>
        </w:rPr>
        <w:t xml:space="preserve"> контрол</w:t>
      </w:r>
      <w:r>
        <w:rPr>
          <w:rFonts w:ascii="Times New Roman" w:hAnsi="Times New Roman" w:cs="Times New Roman"/>
          <w:b/>
          <w:sz w:val="28"/>
          <w:szCs w:val="28"/>
        </w:rPr>
        <w:t xml:space="preserve">я в сфере благоустройства </w:t>
      </w:r>
    </w:p>
    <w:p w14:paraId="14BBEB72" w14:textId="77777777" w:rsidR="00CD1F2A" w:rsidRPr="00EF24FE" w:rsidRDefault="00CD1F2A" w:rsidP="00AB74E8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AD50F06" w14:textId="6180D80A" w:rsidR="00AB74E8" w:rsidRDefault="00AB74E8" w:rsidP="00C815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1. Анализ текущего состояния 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ствления муниципального </w:t>
      </w:r>
      <w:r w:rsidRPr="00EF24FE">
        <w:rPr>
          <w:rFonts w:ascii="Times New Roman" w:hAnsi="Times New Roman" w:cs="Times New Roman"/>
          <w:sz w:val="28"/>
          <w:szCs w:val="28"/>
        </w:rPr>
        <w:t>контроля</w:t>
      </w:r>
      <w:r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EF24FE">
        <w:rPr>
          <w:rFonts w:ascii="Times New Roman" w:hAnsi="Times New Roman" w:cs="Times New Roman"/>
          <w:sz w:val="28"/>
          <w:szCs w:val="28"/>
        </w:rPr>
        <w:t>, описание текущего развития профилактической деятельности органа муниципального контроля, характеристика проблем, на решение которых направлена программа профилактики.</w:t>
      </w:r>
    </w:p>
    <w:p w14:paraId="2EE0F09C" w14:textId="77777777" w:rsidR="00C81566" w:rsidRPr="00EF24FE" w:rsidRDefault="00C81566" w:rsidP="00C8156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9336782" w14:textId="47F41249" w:rsidR="00AB74E8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7C2D">
        <w:rPr>
          <w:rFonts w:ascii="Times New Roman" w:hAnsi="Times New Roman" w:cs="Times New Roman"/>
          <w:sz w:val="28"/>
          <w:szCs w:val="28"/>
        </w:rPr>
        <w:t>В результате проведенного анализа за соблюдением обязательных требований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законодательства, в</w:t>
      </w:r>
      <w:r w:rsidRPr="002B7C2D">
        <w:rPr>
          <w:rFonts w:ascii="Times New Roman" w:hAnsi="Times New Roman" w:cs="Times New Roman"/>
          <w:sz w:val="28"/>
          <w:szCs w:val="28"/>
        </w:rPr>
        <w:t xml:space="preserve">ыявленных в рамках муниципального контроля </w:t>
      </w:r>
      <w:r>
        <w:rPr>
          <w:rFonts w:ascii="Times New Roman" w:hAnsi="Times New Roman" w:cs="Times New Roman"/>
          <w:sz w:val="28"/>
          <w:szCs w:val="28"/>
        </w:rPr>
        <w:t>в сфере благоустройства</w:t>
      </w:r>
      <w:r w:rsidRPr="002B7C2D">
        <w:rPr>
          <w:rFonts w:ascii="Times New Roman" w:hAnsi="Times New Roman" w:cs="Times New Roman"/>
          <w:sz w:val="28"/>
          <w:szCs w:val="28"/>
        </w:rPr>
        <w:t xml:space="preserve">, наиболее распространенными случаями нарушений обязательных требования являются нарушения </w:t>
      </w:r>
      <w:r w:rsidRPr="00AB74E8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городского округа город Октябрьский Республики Башкортостан, </w:t>
      </w:r>
      <w:r w:rsidRPr="00AB74E8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утвержденными решением</w:t>
      </w:r>
      <w:r w:rsidRPr="00AB74E8">
        <w:rPr>
          <w:rFonts w:ascii="Times New Roman" w:hAnsi="Times New Roman" w:cs="Times New Roman"/>
          <w:sz w:val="28"/>
          <w:szCs w:val="28"/>
        </w:rPr>
        <w:t xml:space="preserve"> Совета городского округа город Октябрьский Республики Башкортостан от 31.07.2019 № 329, Совет городского округа город Октябрьский Республики Башкортостан</w:t>
      </w:r>
      <w:r w:rsidR="003F6DFB">
        <w:rPr>
          <w:rFonts w:ascii="Times New Roman" w:hAnsi="Times New Roman" w:cs="Times New Roman"/>
          <w:sz w:val="28"/>
          <w:szCs w:val="28"/>
        </w:rPr>
        <w:t xml:space="preserve"> (далее – Правила</w:t>
      </w:r>
      <w:r w:rsidR="00C81566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3F6DFB">
        <w:rPr>
          <w:rFonts w:ascii="Times New Roman" w:hAnsi="Times New Roman" w:cs="Times New Roman"/>
          <w:sz w:val="28"/>
          <w:szCs w:val="28"/>
        </w:rPr>
        <w:t>).</w:t>
      </w:r>
    </w:p>
    <w:p w14:paraId="22796722" w14:textId="41A5C08F" w:rsidR="003F6DFB" w:rsidRDefault="003F6DFB" w:rsidP="00C8156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основном причинами нарушений </w:t>
      </w:r>
      <w:r w:rsidR="00C81566">
        <w:rPr>
          <w:rFonts w:ascii="Times New Roman" w:hAnsi="Times New Roman" w:cs="Times New Roman"/>
          <w:sz w:val="28"/>
          <w:szCs w:val="28"/>
        </w:rPr>
        <w:t>обязательных требований в сфере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являются </w:t>
      </w:r>
      <w:r w:rsidR="00C81566">
        <w:rPr>
          <w:rFonts w:ascii="Times New Roman" w:hAnsi="Times New Roman" w:cs="Times New Roman"/>
          <w:sz w:val="28"/>
          <w:szCs w:val="28"/>
        </w:rPr>
        <w:t>н</w:t>
      </w:r>
      <w:r w:rsidR="00DF43F0">
        <w:rPr>
          <w:rFonts w:ascii="Times New Roman" w:hAnsi="Times New Roman" w:cs="Times New Roman"/>
          <w:sz w:val="28"/>
          <w:szCs w:val="28"/>
        </w:rPr>
        <w:t>есоблюдение норм и пр</w:t>
      </w:r>
      <w:r w:rsidR="006521CD">
        <w:rPr>
          <w:rFonts w:ascii="Times New Roman" w:hAnsi="Times New Roman" w:cs="Times New Roman"/>
          <w:sz w:val="28"/>
          <w:szCs w:val="28"/>
        </w:rPr>
        <w:t>а</w:t>
      </w:r>
      <w:r w:rsidR="00DF43F0">
        <w:rPr>
          <w:rFonts w:ascii="Times New Roman" w:hAnsi="Times New Roman" w:cs="Times New Roman"/>
          <w:sz w:val="28"/>
          <w:szCs w:val="28"/>
        </w:rPr>
        <w:t>вил по содержанию мест общественного пользования и территори</w:t>
      </w:r>
      <w:r w:rsidR="00C81566">
        <w:rPr>
          <w:rFonts w:ascii="Times New Roman" w:hAnsi="Times New Roman" w:cs="Times New Roman"/>
          <w:sz w:val="28"/>
          <w:szCs w:val="28"/>
        </w:rPr>
        <w:t>й</w:t>
      </w:r>
      <w:r w:rsidR="00DF43F0">
        <w:rPr>
          <w:rFonts w:ascii="Times New Roman" w:hAnsi="Times New Roman" w:cs="Times New Roman"/>
          <w:sz w:val="28"/>
          <w:szCs w:val="28"/>
        </w:rPr>
        <w:t xml:space="preserve"> </w:t>
      </w:r>
      <w:r w:rsidR="006521CD">
        <w:rPr>
          <w:rFonts w:ascii="Times New Roman" w:hAnsi="Times New Roman" w:cs="Times New Roman"/>
          <w:sz w:val="28"/>
          <w:szCs w:val="28"/>
        </w:rPr>
        <w:t xml:space="preserve">юридическими лицами (индивидуальными предпринимателями) или физическими лицами. В соответствии со ст. 50 Правил благоустройства, определены границы прилегающих территорий с целью их уборки, санитарного содержания и благоустройства. </w:t>
      </w:r>
    </w:p>
    <w:p w14:paraId="0068DF20" w14:textId="77777777" w:rsidR="00AB74E8" w:rsidRPr="00C81566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566">
        <w:rPr>
          <w:rFonts w:ascii="Times New Roman" w:hAnsi="Times New Roman"/>
          <w:sz w:val="28"/>
          <w:szCs w:val="28"/>
        </w:rPr>
        <w:t>Сведений, указывающих на наличие различных подходов к применению обязательных требований и иным проблемным вопросам применения, не выявлено.</w:t>
      </w:r>
    </w:p>
    <w:p w14:paraId="52448D30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AE95DFB" w14:textId="77777777" w:rsidR="00AB74E8" w:rsidRPr="00EF24FE" w:rsidRDefault="00AB74E8" w:rsidP="00396F7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2. Цели и задачи реализации программы профилактики.</w:t>
      </w:r>
    </w:p>
    <w:p w14:paraId="55C72B7E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4DC5B4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2.1. Целями Программы являются:</w:t>
      </w:r>
    </w:p>
    <w:p w14:paraId="24A6E98C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14:paraId="325A5429" w14:textId="2A9233AF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2) </w:t>
      </w:r>
      <w:r w:rsidR="00283D99" w:rsidRPr="00283D99">
        <w:rPr>
          <w:rFonts w:ascii="Times New Roman" w:hAnsi="Times New Roman" w:cs="Times New Roman"/>
          <w:sz w:val="28"/>
          <w:szCs w:val="28"/>
        </w:rPr>
        <w:t xml:space="preserve"> </w:t>
      </w:r>
      <w:r w:rsidRPr="00EF24FE">
        <w:rPr>
          <w:rFonts w:ascii="Times New Roman" w:hAnsi="Times New Roman" w:cs="Times New Roman"/>
          <w:sz w:val="28"/>
          <w:szCs w:val="28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E5B7A7E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lastRenderedPageBreak/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26770632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2.2. Основными задачами Программы являются:</w:t>
      </w:r>
    </w:p>
    <w:p w14:paraId="3F357E83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обеспечение единообразных подходов к применению органом муниципального контроля и его должностными лицами обязательных требований, законодательства Российской Федерации о муниципальном контроле;</w:t>
      </w:r>
    </w:p>
    <w:p w14:paraId="024332F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14:paraId="67072397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14:paraId="17ED4D5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4) подготовка предложений об актуализации обязательных требований;</w:t>
      </w:r>
    </w:p>
    <w:p w14:paraId="05BD129F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5) подготовка предложений о внесении изменений в законодательство Российской Федерации о муниципальном контроле.</w:t>
      </w:r>
    </w:p>
    <w:p w14:paraId="41801595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9C8DB54" w14:textId="49863EE8" w:rsidR="00AB74E8" w:rsidRPr="00EF24FE" w:rsidRDefault="00AB74E8" w:rsidP="00C10DB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Раздел 3. Перечень профилактических мероприятий, сроки</w:t>
      </w:r>
    </w:p>
    <w:p w14:paraId="59931C6D" w14:textId="77777777" w:rsidR="00AB74E8" w:rsidRPr="00EF24FE" w:rsidRDefault="00AB74E8" w:rsidP="00C10DBA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(периодичность) их проведения</w:t>
      </w:r>
    </w:p>
    <w:p w14:paraId="7BB6658C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62B7E7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От имени органа муниципального контроля профилактические мероприятия вправе осуществлять следующие должностные лица:</w:t>
      </w:r>
    </w:p>
    <w:p w14:paraId="2935DF21" w14:textId="69A2FD7C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руководитель органа муниципального контроля;</w:t>
      </w:r>
    </w:p>
    <w:p w14:paraId="12BDB00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должностные лица органа муниципального контроля, в должностные обязанности которого в соответствии с положением о виде контроля, должностной инструкцией входит осуществление полномочий по виду муниципального контроля, в том числе проведение профилактических мероприятий и контрольных мероприятий (далее по тексту - инспектор).</w:t>
      </w:r>
    </w:p>
    <w:p w14:paraId="121701D8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Информирование.</w:t>
      </w:r>
    </w:p>
    <w:p w14:paraId="17AE7444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Информирование осуществляется посредством размещения соответствующих сведений на официальном сайте городского округа город </w:t>
      </w:r>
      <w:r>
        <w:rPr>
          <w:rFonts w:ascii="Times New Roman" w:hAnsi="Times New Roman" w:cs="Times New Roman"/>
          <w:sz w:val="28"/>
          <w:szCs w:val="28"/>
        </w:rPr>
        <w:t>Октябрьский</w:t>
      </w:r>
      <w:r w:rsidRPr="00EF24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 в сети «Интернет»</w:t>
      </w:r>
      <w:r w:rsidRPr="00EF24FE">
        <w:rPr>
          <w:rFonts w:ascii="Times New Roman" w:hAnsi="Times New Roman" w:cs="Times New Roman"/>
          <w:sz w:val="28"/>
          <w:szCs w:val="28"/>
        </w:rPr>
        <w:t>, в средствах массовой информации, через личные кабинеты контролируемых лиц в информационных системах.</w:t>
      </w:r>
    </w:p>
    <w:p w14:paraId="1AAF2268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обязан размещать и поддерживать в актуальном состоянии на </w:t>
      </w:r>
      <w:r>
        <w:rPr>
          <w:rFonts w:ascii="Times New Roman" w:hAnsi="Times New Roman" w:cs="Times New Roman"/>
          <w:sz w:val="28"/>
          <w:szCs w:val="28"/>
        </w:rPr>
        <w:t>своем официальном сайте в сети «Интернет»</w:t>
      </w:r>
      <w:r w:rsidRPr="00EF24FE">
        <w:rPr>
          <w:rFonts w:ascii="Times New Roman" w:hAnsi="Times New Roman" w:cs="Times New Roman"/>
          <w:sz w:val="28"/>
          <w:szCs w:val="28"/>
        </w:rPr>
        <w:t>:</w:t>
      </w:r>
    </w:p>
    <w:p w14:paraId="4BC7B11E" w14:textId="3E2828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1) тексты нормативных правовых актов, регулирующих осуществление муниципального контроля;</w:t>
      </w:r>
    </w:p>
    <w:p w14:paraId="46E2B4B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2) 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</w:r>
    </w:p>
    <w:p w14:paraId="023BFB7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3) 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</w:r>
    </w:p>
    <w:p w14:paraId="522AF166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4) утвержденные проверочные листы;</w:t>
      </w:r>
    </w:p>
    <w:p w14:paraId="547BC8D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lastRenderedPageBreak/>
        <w:t>5) руководства по соблюдению обязательных требований, разработанные и утвержденные в соотв</w:t>
      </w:r>
      <w:r>
        <w:rPr>
          <w:rFonts w:ascii="Times New Roman" w:hAnsi="Times New Roman" w:cs="Times New Roman"/>
          <w:sz w:val="28"/>
          <w:szCs w:val="28"/>
        </w:rPr>
        <w:t>етствии с Федеральным законом №</w:t>
      </w:r>
      <w:r w:rsidRPr="00EF24FE">
        <w:rPr>
          <w:rFonts w:ascii="Times New Roman" w:hAnsi="Times New Roman" w:cs="Times New Roman"/>
          <w:sz w:val="28"/>
          <w:szCs w:val="28"/>
        </w:rPr>
        <w:t>247-ФЗ «Об обязательных требованиях в Российской Федерации»;</w:t>
      </w:r>
    </w:p>
    <w:p w14:paraId="2BD501CD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6) программу профилактики рисков причинения вреда;</w:t>
      </w:r>
    </w:p>
    <w:p w14:paraId="25B2EE90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7) исчерпывающий перечень сведений, которые могут запрашиваться органом муниципального контроля у контролируемого лица;</w:t>
      </w:r>
    </w:p>
    <w:p w14:paraId="5C76E307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8) сведения о способах получения консультаций по вопросам соблюдения обязательных требований;</w:t>
      </w:r>
    </w:p>
    <w:p w14:paraId="57F05FC7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9) доклады о муниципальном контроле.</w:t>
      </w:r>
    </w:p>
    <w:p w14:paraId="3B974623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3.2. Объявление предостережения.</w:t>
      </w:r>
    </w:p>
    <w:p w14:paraId="356A7552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наличия у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объявляет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14:paraId="5023A501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</w:t>
      </w:r>
      <w:r>
        <w:rPr>
          <w:rFonts w:ascii="Times New Roman" w:hAnsi="Times New Roman" w:cs="Times New Roman"/>
          <w:sz w:val="28"/>
          <w:szCs w:val="28"/>
        </w:rPr>
        <w:t>ральным законом от 31.07.2020 №</w:t>
      </w:r>
      <w:r w:rsidRPr="00EF24FE">
        <w:rPr>
          <w:rFonts w:ascii="Times New Roman" w:hAnsi="Times New Roman" w:cs="Times New Roman"/>
          <w:sz w:val="28"/>
          <w:szCs w:val="28"/>
        </w:rPr>
        <w:t>248-ФЗ «О государственном контроле (надзоре) и муниципальном контроле в Российской Федерации»,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</w:r>
    </w:p>
    <w:p w14:paraId="027DE584" w14:textId="41AC652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Предостережение о недопустимости нарушения обязательных требований объявляется контролируемому лицу в случае наличия у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14:paraId="32DABDBD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Объявляемые предостережения регистрируются в журнале учета предостережений с присвоением регистрационного номера.</w:t>
      </w:r>
    </w:p>
    <w:p w14:paraId="0CADCBC4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объявления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 xml:space="preserve">предостережения, контролируемое лицо вправе подать возражение в отношении предостережения (далее - возражение) в срок не позднее 30 дней со дня получения им предостережения. Возражение рассматривается </w:t>
      </w:r>
      <w:r>
        <w:rPr>
          <w:rFonts w:ascii="Times New Roman" w:hAnsi="Times New Roman" w:cs="Times New Roman"/>
          <w:sz w:val="28"/>
          <w:szCs w:val="28"/>
        </w:rPr>
        <w:t xml:space="preserve">органом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течение 30 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</w:t>
      </w:r>
    </w:p>
    <w:p w14:paraId="026EC8FE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принятия представленных в возражении контролируемого лица доводов, </w:t>
      </w:r>
      <w:r>
        <w:rPr>
          <w:rFonts w:ascii="Times New Roman" w:hAnsi="Times New Roman" w:cs="Times New Roman"/>
          <w:sz w:val="28"/>
          <w:szCs w:val="28"/>
        </w:rPr>
        <w:t>орган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аннулирует направленное ранее предостережение с соответствующей отметкой в журнале учета объявленных предостережений. При несогласии с возражением указываются соответствующие обоснования.</w:t>
      </w:r>
    </w:p>
    <w:p w14:paraId="6F2160E2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Информация о несогласии с возражением или об аннулировании предостережения направляется в адрес контролируемого лица в письменной форме или в форме электронного документа.</w:t>
      </w:r>
    </w:p>
    <w:p w14:paraId="6E8EA92D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Консультирование.</w:t>
      </w:r>
    </w:p>
    <w:p w14:paraId="71FD037A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Консультирование контролируемых лиц осуществляется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14:paraId="127B6153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 регистрируется в журнале учета с присвоением регистрационного номера.</w:t>
      </w:r>
    </w:p>
    <w:p w14:paraId="22516653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14:paraId="27CF4855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а) организация и осуществление муниципального контроля;</w:t>
      </w:r>
    </w:p>
    <w:p w14:paraId="5616B7F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б) порядок осуществления контрольных мероприятий, установленных Положением по виду контроля;</w:t>
      </w:r>
    </w:p>
    <w:p w14:paraId="409CB628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в) порядок обжалования действий (бездействия) должностных лиц органа муниципального контроля;</w:t>
      </w:r>
    </w:p>
    <w:p w14:paraId="5704E92F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г)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рамках контрольных мероприятий.</w:t>
      </w:r>
    </w:p>
    <w:p w14:paraId="727282F1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Консультирование в письменной форме осуществляется </w:t>
      </w:r>
      <w:r>
        <w:rPr>
          <w:rFonts w:ascii="Times New Roman" w:hAnsi="Times New Roman" w:cs="Times New Roman"/>
          <w:sz w:val="28"/>
          <w:szCs w:val="28"/>
        </w:rPr>
        <w:t>органом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14:paraId="2E1653B5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а) контролируемым лицом представлен письменный запрос о представлении письменного ответа по вопросам консультирования;</w:t>
      </w:r>
    </w:p>
    <w:p w14:paraId="29961FD8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б) за время консультирования предоставить ответ на поставленные вопросы невозможно;</w:t>
      </w:r>
    </w:p>
    <w:p w14:paraId="7F507A2E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в) ответ на поставленные вопросы требует дополнительного запроса сведений.</w:t>
      </w:r>
    </w:p>
    <w:p w14:paraId="4D6C394F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3.4. Профилактический визит.</w:t>
      </w:r>
    </w:p>
    <w:p w14:paraId="4BDF7C9E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Профилактический визит проводится должностными лицами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57BC88F9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принадлежащим ему объектам контроля, а также о видах, содержании и об интенсивности контрольных мероприятий, проводимых в отношении объекта контроля.</w:t>
      </w:r>
    </w:p>
    <w:p w14:paraId="76DF8E8C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lastRenderedPageBreak/>
        <w:t xml:space="preserve">В случае осуществления профилактического визита путем использования видео-конференц-связи должностное лицо </w:t>
      </w:r>
      <w:r>
        <w:rPr>
          <w:rFonts w:ascii="Times New Roman" w:hAnsi="Times New Roman" w:cs="Times New Roman"/>
          <w:sz w:val="28"/>
          <w:szCs w:val="28"/>
        </w:rPr>
        <w:t xml:space="preserve">органа муниципального контроля </w:t>
      </w:r>
      <w:r w:rsidRPr="00EF24FE">
        <w:rPr>
          <w:rFonts w:ascii="Times New Roman" w:hAnsi="Times New Roman" w:cs="Times New Roman"/>
          <w:sz w:val="28"/>
          <w:szCs w:val="28"/>
        </w:rPr>
        <w:t>осуществляет указанные в настоящем пункте действия посредством использования электронных каналов связи.</w:t>
      </w:r>
    </w:p>
    <w:p w14:paraId="796C85BF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5353D803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 xml:space="preserve">В случае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должностное лицо </w:t>
      </w:r>
      <w:r>
        <w:rPr>
          <w:rFonts w:ascii="Times New Roman" w:hAnsi="Times New Roman" w:cs="Times New Roman"/>
          <w:sz w:val="28"/>
          <w:szCs w:val="28"/>
        </w:rPr>
        <w:t>органа муниципального контроля</w:t>
      </w:r>
      <w:r w:rsidRPr="00EF24FE">
        <w:rPr>
          <w:rFonts w:ascii="Times New Roman" w:hAnsi="Times New Roman" w:cs="Times New Roman"/>
          <w:sz w:val="28"/>
          <w:szCs w:val="28"/>
        </w:rPr>
        <w:t xml:space="preserve"> незамедлительно направляет информацию об этом руководителю органа муниципального контроля для принятия решения о проведении контрольных мероприятий.</w:t>
      </w:r>
    </w:p>
    <w:p w14:paraId="5292CD05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В случае необходимости проведения профилактического визита данная информация вносится ежемесячно без проведения публичного обсуждения в данную часть программы профилактики в виде изменений данной части Программы.</w:t>
      </w:r>
    </w:p>
    <w:p w14:paraId="64D0222A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FBB8DEF" w14:textId="77777777" w:rsidR="00AB74E8" w:rsidRPr="00EF24FE" w:rsidRDefault="00AB74E8" w:rsidP="004626E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F24FE">
        <w:rPr>
          <w:rFonts w:ascii="Times New Roman" w:hAnsi="Times New Roman" w:cs="Times New Roman"/>
          <w:sz w:val="28"/>
          <w:szCs w:val="28"/>
        </w:rPr>
        <w:t>План мероприятий по профилактике нарушений на 2022 г.</w:t>
      </w:r>
    </w:p>
    <w:p w14:paraId="7940DA25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776" w:type="dxa"/>
        <w:tblLayout w:type="fixed"/>
        <w:tblLook w:val="04A0" w:firstRow="1" w:lastRow="0" w:firstColumn="1" w:lastColumn="0" w:noHBand="0" w:noVBand="1"/>
      </w:tblPr>
      <w:tblGrid>
        <w:gridCol w:w="594"/>
        <w:gridCol w:w="4079"/>
        <w:gridCol w:w="2268"/>
        <w:gridCol w:w="2835"/>
      </w:tblGrid>
      <w:tr w:rsidR="00AB74E8" w:rsidRPr="00EF24FE" w14:paraId="45BCB079" w14:textId="77777777" w:rsidTr="00AB74E8">
        <w:tc>
          <w:tcPr>
            <w:tcW w:w="594" w:type="dxa"/>
          </w:tcPr>
          <w:p w14:paraId="47FDB2DB" w14:textId="77777777" w:rsidR="00AB74E8" w:rsidRPr="002A2EEB" w:rsidRDefault="00AB74E8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№п/п</w:t>
            </w:r>
          </w:p>
        </w:tc>
        <w:tc>
          <w:tcPr>
            <w:tcW w:w="4079" w:type="dxa"/>
          </w:tcPr>
          <w:p w14:paraId="6AC3474F" w14:textId="77777777" w:rsidR="00AB74E8" w:rsidRPr="002A2EEB" w:rsidRDefault="00AB74E8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</w:tcPr>
          <w:p w14:paraId="6093940A" w14:textId="77777777" w:rsidR="00AB74E8" w:rsidRPr="002A2EEB" w:rsidRDefault="00AB74E8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2835" w:type="dxa"/>
          </w:tcPr>
          <w:p w14:paraId="18A32485" w14:textId="77777777" w:rsidR="00AB74E8" w:rsidRPr="002A2EEB" w:rsidRDefault="00AB74E8" w:rsidP="00AB7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2A2EEB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AB74E8" w:rsidRPr="00EF24FE" w14:paraId="215902A1" w14:textId="77777777" w:rsidTr="00AB74E8">
        <w:tc>
          <w:tcPr>
            <w:tcW w:w="594" w:type="dxa"/>
          </w:tcPr>
          <w:p w14:paraId="72CAE799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</w:t>
            </w:r>
          </w:p>
          <w:p w14:paraId="6D23CA0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10A2252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4CD36B0C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5BE7B3B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текстов нормативных правовых актов, регулирующих осуществление, муниципального контроля</w:t>
            </w:r>
          </w:p>
        </w:tc>
        <w:tc>
          <w:tcPr>
            <w:tcW w:w="2268" w:type="dxa"/>
          </w:tcPr>
          <w:p w14:paraId="578A7866" w14:textId="361407FC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постоянно в течении 2022г.</w:t>
            </w:r>
          </w:p>
        </w:tc>
        <w:tc>
          <w:tcPr>
            <w:tcW w:w="2835" w:type="dxa"/>
          </w:tcPr>
          <w:p w14:paraId="7639C57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7BC96042" w14:textId="77777777" w:rsidTr="00AB74E8">
        <w:tc>
          <w:tcPr>
            <w:tcW w:w="594" w:type="dxa"/>
          </w:tcPr>
          <w:p w14:paraId="6EC6AE5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2</w:t>
            </w:r>
          </w:p>
          <w:p w14:paraId="571AD688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3BA50FB9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465910C3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1E4D989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сведений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268" w:type="dxa"/>
          </w:tcPr>
          <w:p w14:paraId="237A4EAA" w14:textId="53BDDEAA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постоянно в течении 2022г.</w:t>
            </w:r>
          </w:p>
        </w:tc>
        <w:tc>
          <w:tcPr>
            <w:tcW w:w="2835" w:type="dxa"/>
          </w:tcPr>
          <w:p w14:paraId="262886D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718F50F8" w14:textId="77777777" w:rsidTr="00AB74E8">
        <w:tc>
          <w:tcPr>
            <w:tcW w:w="594" w:type="dxa"/>
          </w:tcPr>
          <w:p w14:paraId="777EBDBB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3</w:t>
            </w:r>
          </w:p>
          <w:p w14:paraId="5441B594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77DFD856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617B58D2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40B5A9D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2A0093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08E1DBA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перечней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</w:t>
            </w:r>
          </w:p>
        </w:tc>
        <w:tc>
          <w:tcPr>
            <w:tcW w:w="2268" w:type="dxa"/>
          </w:tcPr>
          <w:p w14:paraId="471762DA" w14:textId="6E2D1CFC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постоянно в течении 2022г.</w:t>
            </w:r>
          </w:p>
        </w:tc>
        <w:tc>
          <w:tcPr>
            <w:tcW w:w="2835" w:type="dxa"/>
          </w:tcPr>
          <w:p w14:paraId="67382FD1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2D5636B5" w14:textId="77777777" w:rsidTr="00AB74E8">
        <w:tc>
          <w:tcPr>
            <w:tcW w:w="594" w:type="dxa"/>
          </w:tcPr>
          <w:p w14:paraId="22223773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4</w:t>
            </w:r>
          </w:p>
          <w:p w14:paraId="15B60C46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04019693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4BFA414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Октябрьский </w:t>
            </w:r>
            <w:r w:rsidRPr="004626E2">
              <w:rPr>
                <w:rFonts w:ascii="Times New Roman" w:hAnsi="Times New Roman" w:cs="Times New Roman"/>
              </w:rPr>
              <w:lastRenderedPageBreak/>
              <w:t>Республики Башкортостан, утверждённых проверочных листов</w:t>
            </w:r>
          </w:p>
        </w:tc>
        <w:tc>
          <w:tcPr>
            <w:tcW w:w="2268" w:type="dxa"/>
          </w:tcPr>
          <w:p w14:paraId="5AA6D2ED" w14:textId="65BF124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>до  01  марта 2022г.</w:t>
            </w:r>
          </w:p>
        </w:tc>
        <w:tc>
          <w:tcPr>
            <w:tcW w:w="2835" w:type="dxa"/>
          </w:tcPr>
          <w:p w14:paraId="4CF6A64A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435219C6" w14:textId="77777777" w:rsidTr="00AB74E8">
        <w:tc>
          <w:tcPr>
            <w:tcW w:w="594" w:type="dxa"/>
          </w:tcPr>
          <w:p w14:paraId="5F7D7EB7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lastRenderedPageBreak/>
              <w:t>5</w:t>
            </w:r>
          </w:p>
          <w:p w14:paraId="6C731ED3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772778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D5FEE54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0446CB29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руководств по соблюдению обязательных требований, разработанные и утвержденные в соответствии с Федеральным законом №247-ФЗ «Об обязательных требованиях в Российской Федерации»</w:t>
            </w:r>
          </w:p>
        </w:tc>
        <w:tc>
          <w:tcPr>
            <w:tcW w:w="2268" w:type="dxa"/>
          </w:tcPr>
          <w:p w14:paraId="2AEC91AD" w14:textId="7E52FCD4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509D7303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31890148" w14:textId="77777777" w:rsidTr="00AB74E8">
        <w:tc>
          <w:tcPr>
            <w:tcW w:w="594" w:type="dxa"/>
          </w:tcPr>
          <w:p w14:paraId="3FB3990C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6</w:t>
            </w:r>
          </w:p>
          <w:p w14:paraId="68032C36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5CC3FF10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661CF4C8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7FE7930A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Программы профилактики рисков причинения вреда (ущерба) охраняемым законом ценностям на 2023 год</w:t>
            </w:r>
          </w:p>
        </w:tc>
        <w:tc>
          <w:tcPr>
            <w:tcW w:w="2268" w:type="dxa"/>
          </w:tcPr>
          <w:p w14:paraId="7200E688" w14:textId="1D311082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до 20 декабря 2023г.</w:t>
            </w:r>
          </w:p>
        </w:tc>
        <w:tc>
          <w:tcPr>
            <w:tcW w:w="2835" w:type="dxa"/>
          </w:tcPr>
          <w:p w14:paraId="2798F202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6B00ABD6" w14:textId="77777777" w:rsidTr="00AB74E8">
        <w:tc>
          <w:tcPr>
            <w:tcW w:w="594" w:type="dxa"/>
          </w:tcPr>
          <w:p w14:paraId="7002F6BA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7</w:t>
            </w:r>
          </w:p>
          <w:p w14:paraId="3CC03A07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357EED2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615C6CAC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31C1E039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Размещение на официальном сайте городского округа город Октябрьский Республики Башкортостан исчерпывающего перечня сведений, которые могут запрашиваться органом муниципального контроля у контролируемого лица </w:t>
            </w:r>
          </w:p>
        </w:tc>
        <w:tc>
          <w:tcPr>
            <w:tcW w:w="2268" w:type="dxa"/>
          </w:tcPr>
          <w:p w14:paraId="75C3A719" w14:textId="50BA4B4C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6DEE535B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748FF5EC" w14:textId="77777777" w:rsidTr="00AB74E8">
        <w:tc>
          <w:tcPr>
            <w:tcW w:w="594" w:type="dxa"/>
          </w:tcPr>
          <w:p w14:paraId="13CD3299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8</w:t>
            </w:r>
          </w:p>
          <w:p w14:paraId="421AC2D1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7B09E5A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6DB78EAD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сведений о способах получения консультаций по вопросам соблюдения обязательных требований</w:t>
            </w:r>
          </w:p>
        </w:tc>
        <w:tc>
          <w:tcPr>
            <w:tcW w:w="2268" w:type="dxa"/>
          </w:tcPr>
          <w:p w14:paraId="35E97497" w14:textId="15E78D3C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январь 2022г.</w:t>
            </w:r>
          </w:p>
        </w:tc>
        <w:tc>
          <w:tcPr>
            <w:tcW w:w="2835" w:type="dxa"/>
          </w:tcPr>
          <w:p w14:paraId="582A9481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67ACF0C5" w14:textId="77777777" w:rsidTr="00AB74E8">
        <w:tc>
          <w:tcPr>
            <w:tcW w:w="594" w:type="dxa"/>
          </w:tcPr>
          <w:p w14:paraId="51DA4F80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9</w:t>
            </w:r>
          </w:p>
          <w:p w14:paraId="3F28C993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  <w:p w14:paraId="1AC9F1B5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4079" w:type="dxa"/>
          </w:tcPr>
          <w:p w14:paraId="5CEB6E91" w14:textId="77777777" w:rsidR="00D75046" w:rsidRPr="004626E2" w:rsidRDefault="00AB74E8" w:rsidP="001C4B7D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Размещение на официальном сайте городского округа город Октябрьский Республики Башкортостан доклада о муниципальном контрол</w:t>
            </w:r>
            <w:r w:rsidR="001C4B7D" w:rsidRPr="004626E2">
              <w:rPr>
                <w:rFonts w:ascii="Times New Roman" w:hAnsi="Times New Roman" w:cs="Times New Roman"/>
              </w:rPr>
              <w:t>е</w:t>
            </w:r>
          </w:p>
          <w:p w14:paraId="504A7668" w14:textId="4EFD9B39" w:rsidR="00AB74E8" w:rsidRPr="004626E2" w:rsidRDefault="00AB74E8" w:rsidP="001C4B7D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 за 2021 г.</w:t>
            </w:r>
          </w:p>
        </w:tc>
        <w:tc>
          <w:tcPr>
            <w:tcW w:w="2268" w:type="dxa"/>
          </w:tcPr>
          <w:p w14:paraId="53AD62D3" w14:textId="6F21FC7A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 квартал 2022г.</w:t>
            </w:r>
          </w:p>
        </w:tc>
        <w:tc>
          <w:tcPr>
            <w:tcW w:w="2835" w:type="dxa"/>
          </w:tcPr>
          <w:p w14:paraId="3DB519D6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4F7C9978" w14:textId="77777777" w:rsidTr="00AB74E8">
        <w:tc>
          <w:tcPr>
            <w:tcW w:w="594" w:type="dxa"/>
          </w:tcPr>
          <w:p w14:paraId="709DA116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079" w:type="dxa"/>
          </w:tcPr>
          <w:p w14:paraId="6A39BBEE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Выдача предостережений о недопустимости нарушения обязательных требований в соответствии со ст. 49 Федерального закона от 31 июля 2020 г. 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268" w:type="dxa"/>
          </w:tcPr>
          <w:p w14:paraId="43EB8BE0" w14:textId="05DFD1AE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в течении 2022г.</w:t>
            </w:r>
          </w:p>
        </w:tc>
        <w:tc>
          <w:tcPr>
            <w:tcW w:w="2835" w:type="dxa"/>
          </w:tcPr>
          <w:p w14:paraId="3E61F83A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2AB15E64" w14:textId="77777777" w:rsidTr="00AB74E8">
        <w:tc>
          <w:tcPr>
            <w:tcW w:w="594" w:type="dxa"/>
          </w:tcPr>
          <w:p w14:paraId="7A18669C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079" w:type="dxa"/>
          </w:tcPr>
          <w:p w14:paraId="15255C98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Консультирование подконтрольных субъектов в ходе личного приема, посредством видео-конференц-связи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555DF8AD" w14:textId="34F9946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еженедельно четверг с 14.00 до 16.00 в течении 2022г.</w:t>
            </w:r>
          </w:p>
        </w:tc>
        <w:tc>
          <w:tcPr>
            <w:tcW w:w="2835" w:type="dxa"/>
          </w:tcPr>
          <w:p w14:paraId="1119ED4D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7CCD8F71" w14:textId="77777777" w:rsidTr="00AB74E8">
        <w:tc>
          <w:tcPr>
            <w:tcW w:w="594" w:type="dxa"/>
          </w:tcPr>
          <w:p w14:paraId="717EFDBD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4079" w:type="dxa"/>
          </w:tcPr>
          <w:p w14:paraId="2FD92C94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Консультирование подконтрольных субъектов по телефону по вопросам, относящимся к полномочиям органа муниципального контроля</w:t>
            </w:r>
          </w:p>
        </w:tc>
        <w:tc>
          <w:tcPr>
            <w:tcW w:w="2268" w:type="dxa"/>
          </w:tcPr>
          <w:p w14:paraId="398FF96A" w14:textId="767BAF56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в рабочее время в течении 2022г.</w:t>
            </w:r>
          </w:p>
        </w:tc>
        <w:tc>
          <w:tcPr>
            <w:tcW w:w="2835" w:type="dxa"/>
          </w:tcPr>
          <w:p w14:paraId="63603491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  <w:tr w:rsidR="00AB74E8" w:rsidRPr="00EF24FE" w14:paraId="324FDA78" w14:textId="77777777" w:rsidTr="00AB74E8">
        <w:tc>
          <w:tcPr>
            <w:tcW w:w="594" w:type="dxa"/>
          </w:tcPr>
          <w:p w14:paraId="7504CA0C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4079" w:type="dxa"/>
          </w:tcPr>
          <w:p w14:paraId="53C8330E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>Проведение профилактического визита в отношении подконтрольных субъектов</w:t>
            </w:r>
          </w:p>
        </w:tc>
        <w:tc>
          <w:tcPr>
            <w:tcW w:w="2268" w:type="dxa"/>
          </w:tcPr>
          <w:p w14:paraId="425B944D" w14:textId="0202801D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  <w:lang w:val="en-US"/>
              </w:rPr>
              <w:t xml:space="preserve">II </w:t>
            </w:r>
            <w:r w:rsidRPr="004626E2">
              <w:rPr>
                <w:rFonts w:ascii="Times New Roman" w:hAnsi="Times New Roman" w:cs="Times New Roman"/>
              </w:rPr>
              <w:t>квартал 2022г.</w:t>
            </w:r>
          </w:p>
        </w:tc>
        <w:tc>
          <w:tcPr>
            <w:tcW w:w="2835" w:type="dxa"/>
          </w:tcPr>
          <w:p w14:paraId="4E551D3F" w14:textId="77777777" w:rsidR="00AB74E8" w:rsidRPr="004626E2" w:rsidRDefault="00AB74E8" w:rsidP="00AB74E8">
            <w:pPr>
              <w:pStyle w:val="a3"/>
              <w:rPr>
                <w:rFonts w:ascii="Times New Roman" w:hAnsi="Times New Roman" w:cs="Times New Roman"/>
              </w:rPr>
            </w:pPr>
            <w:r w:rsidRPr="004626E2">
              <w:rPr>
                <w:rFonts w:ascii="Times New Roman" w:hAnsi="Times New Roman" w:cs="Times New Roman"/>
              </w:rPr>
              <w:t xml:space="preserve">Должностные лица органа муниципального контроля </w:t>
            </w:r>
          </w:p>
        </w:tc>
      </w:tr>
    </w:tbl>
    <w:p w14:paraId="3C7D0C9A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4595613" w14:textId="742ACF07" w:rsidR="00AB74E8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9553BB3" w14:textId="77777777" w:rsidR="004626E2" w:rsidRPr="00EF24FE" w:rsidRDefault="004626E2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1247E07C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6A7BB6C2" w14:textId="77777777" w:rsidR="00AB74E8" w:rsidRPr="00EF24FE" w:rsidRDefault="00AB74E8" w:rsidP="00D75046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lastRenderedPageBreak/>
        <w:t>Раздел 4. Показатели результативности и эффективности</w:t>
      </w:r>
    </w:p>
    <w:p w14:paraId="271F15C8" w14:textId="77777777" w:rsidR="00AB74E8" w:rsidRPr="00EF24FE" w:rsidRDefault="00AB74E8" w:rsidP="00D75046">
      <w:pPr>
        <w:pStyle w:val="a3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программы профилактики</w:t>
      </w:r>
    </w:p>
    <w:p w14:paraId="6E93634F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755BCBF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 xml:space="preserve">Основными показателями эффективности и результативности реализации Программы за 2022 год является удовлетворенность подконтрольных субъектов качеством программных мероприятий. </w:t>
      </w:r>
    </w:p>
    <w:p w14:paraId="1F36A65C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Оценка достижения таких показателей осуществляется по следующим направлениям:</w:t>
      </w:r>
    </w:p>
    <w:p w14:paraId="0E98C907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F24FE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EF24FE">
        <w:rPr>
          <w:rFonts w:ascii="Times New Roman" w:hAnsi="Times New Roman" w:cs="Times New Roman"/>
          <w:bCs/>
          <w:sz w:val="28"/>
          <w:szCs w:val="28"/>
        </w:rPr>
        <w:t>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их правах в ходе мероприятий по контролю;</w:t>
      </w:r>
    </w:p>
    <w:p w14:paraId="1664CE76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</w:t>
      </w:r>
      <w:r w:rsidRPr="00EF24FE">
        <w:rPr>
          <w:rFonts w:ascii="Times New Roman" w:hAnsi="Times New Roman" w:cs="Times New Roman"/>
          <w:bCs/>
          <w:sz w:val="28"/>
          <w:szCs w:val="28"/>
        </w:rPr>
        <w:t xml:space="preserve"> знание и однозначное толкование подконтрольными субъектами и органом муниципального контроля обязательных требований и правил их соблюдения;</w:t>
      </w:r>
    </w:p>
    <w:p w14:paraId="34515232" w14:textId="77777777" w:rsidR="00AB74E8" w:rsidRPr="00EF24FE" w:rsidRDefault="00AB74E8" w:rsidP="00AB74E8">
      <w:pPr>
        <w:pStyle w:val="a3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3) </w:t>
      </w:r>
      <w:r w:rsidRPr="00EF24FE">
        <w:rPr>
          <w:rFonts w:ascii="Times New Roman" w:hAnsi="Times New Roman" w:cs="Times New Roman"/>
          <w:bCs/>
          <w:sz w:val="28"/>
          <w:szCs w:val="28"/>
        </w:rPr>
        <w:t>вовлечение подконтрольных субъектов в регулярное взаимодействие с органом муниципального контроля, в том числе в рамках проводимых мероприятий Программы.</w:t>
      </w:r>
    </w:p>
    <w:p w14:paraId="348C2D8D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0BC4E4C" w14:textId="77777777" w:rsidR="00AB74E8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7956F9" w14:textId="7CC0E4FD" w:rsidR="004626E2" w:rsidRPr="004626E2" w:rsidRDefault="004626E2" w:rsidP="004626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626E2">
        <w:rPr>
          <w:rFonts w:ascii="Times New Roman" w:hAnsi="Times New Roman"/>
          <w:sz w:val="28"/>
          <w:szCs w:val="28"/>
        </w:rPr>
        <w:t xml:space="preserve">Управляющий делами администрации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626E2">
        <w:rPr>
          <w:rFonts w:ascii="Times New Roman" w:hAnsi="Times New Roman"/>
          <w:sz w:val="28"/>
          <w:szCs w:val="28"/>
        </w:rPr>
        <w:t xml:space="preserve">                     А.Е. Пальчинский</w:t>
      </w:r>
    </w:p>
    <w:p w14:paraId="510A4AB3" w14:textId="77777777" w:rsidR="004626E2" w:rsidRDefault="004626E2" w:rsidP="00462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2E0905E" w14:textId="77777777" w:rsidR="004626E2" w:rsidRDefault="004626E2" w:rsidP="004626E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3146571" w14:textId="77777777" w:rsidR="00AB74E8" w:rsidRPr="00EF24FE" w:rsidRDefault="00AB74E8" w:rsidP="00EF24F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B74E8" w:rsidRPr="00EF24FE" w:rsidSect="003404B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989FB3" w14:textId="77777777" w:rsidR="00DC5C67" w:rsidRDefault="00DC5C67" w:rsidP="00202081">
      <w:pPr>
        <w:spacing w:after="0" w:line="240" w:lineRule="auto"/>
      </w:pPr>
      <w:r>
        <w:separator/>
      </w:r>
    </w:p>
  </w:endnote>
  <w:endnote w:type="continuationSeparator" w:id="0">
    <w:p w14:paraId="749A08DF" w14:textId="77777777" w:rsidR="00DC5C67" w:rsidRDefault="00DC5C67" w:rsidP="00202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961D7C" w14:textId="77777777" w:rsidR="00DC5C67" w:rsidRDefault="00DC5C67" w:rsidP="00202081">
      <w:pPr>
        <w:spacing w:after="0" w:line="240" w:lineRule="auto"/>
      </w:pPr>
      <w:r>
        <w:separator/>
      </w:r>
    </w:p>
  </w:footnote>
  <w:footnote w:type="continuationSeparator" w:id="0">
    <w:p w14:paraId="1875AE2A" w14:textId="77777777" w:rsidR="00DC5C67" w:rsidRDefault="00DC5C67" w:rsidP="00202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0501E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A2738E"/>
    <w:multiLevelType w:val="multilevel"/>
    <w:tmpl w:val="5F166CEC"/>
    <w:lvl w:ilvl="0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>
    <w:nsid w:val="0CD9176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C16AF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B75A16"/>
    <w:multiLevelType w:val="hybridMultilevel"/>
    <w:tmpl w:val="702496D6"/>
    <w:lvl w:ilvl="0" w:tplc="AE2E8A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55E6461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1C70EE"/>
    <w:multiLevelType w:val="multilevel"/>
    <w:tmpl w:val="754A2E4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29795056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D28A4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493E49"/>
    <w:multiLevelType w:val="hybridMultilevel"/>
    <w:tmpl w:val="D1403CC2"/>
    <w:lvl w:ilvl="0" w:tplc="F4AC20C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417F5D1C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7019F7"/>
    <w:multiLevelType w:val="hybridMultilevel"/>
    <w:tmpl w:val="07CEE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960AF6"/>
    <w:multiLevelType w:val="hybridMultilevel"/>
    <w:tmpl w:val="A90A779C"/>
    <w:lvl w:ilvl="0" w:tplc="4058BC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024543A"/>
    <w:multiLevelType w:val="hybridMultilevel"/>
    <w:tmpl w:val="5CA00264"/>
    <w:lvl w:ilvl="0" w:tplc="9FFAD5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0FD6D1C"/>
    <w:multiLevelType w:val="multilevel"/>
    <w:tmpl w:val="276A5BC8"/>
    <w:lvl w:ilvl="0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>
      <w:start w:val="15"/>
      <w:numFmt w:val="decimal"/>
      <w:isLgl/>
      <w:lvlText w:val="%1.%2."/>
      <w:lvlJc w:val="left"/>
      <w:pPr>
        <w:ind w:left="2180" w:hanging="14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147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8" w:hanging="147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78" w:hanging="147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8" w:hanging="147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5">
    <w:nsid w:val="71796CCD"/>
    <w:multiLevelType w:val="multilevel"/>
    <w:tmpl w:val="6CCC2E5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2"/>
  </w:num>
  <w:num w:numId="5">
    <w:abstractNumId w:val="8"/>
  </w:num>
  <w:num w:numId="6">
    <w:abstractNumId w:val="13"/>
  </w:num>
  <w:num w:numId="7">
    <w:abstractNumId w:val="5"/>
  </w:num>
  <w:num w:numId="8">
    <w:abstractNumId w:val="4"/>
  </w:num>
  <w:num w:numId="9">
    <w:abstractNumId w:val="10"/>
  </w:num>
  <w:num w:numId="10">
    <w:abstractNumId w:val="3"/>
  </w:num>
  <w:num w:numId="11">
    <w:abstractNumId w:val="11"/>
  </w:num>
  <w:num w:numId="12">
    <w:abstractNumId w:val="7"/>
  </w:num>
  <w:num w:numId="13">
    <w:abstractNumId w:val="2"/>
  </w:num>
  <w:num w:numId="14">
    <w:abstractNumId w:val="15"/>
  </w:num>
  <w:num w:numId="15">
    <w:abstractNumId w:val="6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725"/>
    <w:rsid w:val="00087725"/>
    <w:rsid w:val="000B2C8B"/>
    <w:rsid w:val="000B59D5"/>
    <w:rsid w:val="00120ABE"/>
    <w:rsid w:val="001348E1"/>
    <w:rsid w:val="00160AC3"/>
    <w:rsid w:val="00197E56"/>
    <w:rsid w:val="001C4B7D"/>
    <w:rsid w:val="001D64EF"/>
    <w:rsid w:val="00202081"/>
    <w:rsid w:val="00263E3B"/>
    <w:rsid w:val="00283D99"/>
    <w:rsid w:val="002A2EEB"/>
    <w:rsid w:val="002B7C2D"/>
    <w:rsid w:val="003404BC"/>
    <w:rsid w:val="00345E54"/>
    <w:rsid w:val="003515A7"/>
    <w:rsid w:val="003736E8"/>
    <w:rsid w:val="00387051"/>
    <w:rsid w:val="003873A5"/>
    <w:rsid w:val="00396F72"/>
    <w:rsid w:val="003B04A7"/>
    <w:rsid w:val="003C2635"/>
    <w:rsid w:val="003F1F15"/>
    <w:rsid w:val="003F6DFB"/>
    <w:rsid w:val="003F73A5"/>
    <w:rsid w:val="004626E2"/>
    <w:rsid w:val="00463EF9"/>
    <w:rsid w:val="00473961"/>
    <w:rsid w:val="004835E5"/>
    <w:rsid w:val="00496335"/>
    <w:rsid w:val="004D7DAE"/>
    <w:rsid w:val="004D7EA3"/>
    <w:rsid w:val="00524C04"/>
    <w:rsid w:val="005770C6"/>
    <w:rsid w:val="0058094F"/>
    <w:rsid w:val="005A2FCE"/>
    <w:rsid w:val="005B0265"/>
    <w:rsid w:val="00620882"/>
    <w:rsid w:val="00632681"/>
    <w:rsid w:val="006521CD"/>
    <w:rsid w:val="00654177"/>
    <w:rsid w:val="006A0915"/>
    <w:rsid w:val="006C4A25"/>
    <w:rsid w:val="006F56BC"/>
    <w:rsid w:val="007504C7"/>
    <w:rsid w:val="00855DE1"/>
    <w:rsid w:val="0087604A"/>
    <w:rsid w:val="00876F6E"/>
    <w:rsid w:val="00894C15"/>
    <w:rsid w:val="00895D71"/>
    <w:rsid w:val="008F0B3C"/>
    <w:rsid w:val="00952BB5"/>
    <w:rsid w:val="009D5BAB"/>
    <w:rsid w:val="009F481A"/>
    <w:rsid w:val="009F6AF6"/>
    <w:rsid w:val="00A15A8D"/>
    <w:rsid w:val="00A16C13"/>
    <w:rsid w:val="00AA1689"/>
    <w:rsid w:val="00AA6A02"/>
    <w:rsid w:val="00AB3DB1"/>
    <w:rsid w:val="00AB74E8"/>
    <w:rsid w:val="00AF3CD1"/>
    <w:rsid w:val="00AF42D1"/>
    <w:rsid w:val="00BE4FB7"/>
    <w:rsid w:val="00C03A7C"/>
    <w:rsid w:val="00C10DBA"/>
    <w:rsid w:val="00C14B12"/>
    <w:rsid w:val="00C172F8"/>
    <w:rsid w:val="00C81566"/>
    <w:rsid w:val="00CA4216"/>
    <w:rsid w:val="00CB0A8B"/>
    <w:rsid w:val="00CB3BAA"/>
    <w:rsid w:val="00CD1F2A"/>
    <w:rsid w:val="00CD5A89"/>
    <w:rsid w:val="00CE779C"/>
    <w:rsid w:val="00CF60E1"/>
    <w:rsid w:val="00D05A34"/>
    <w:rsid w:val="00D20F91"/>
    <w:rsid w:val="00D50B55"/>
    <w:rsid w:val="00D75046"/>
    <w:rsid w:val="00DB6DAC"/>
    <w:rsid w:val="00DC5C67"/>
    <w:rsid w:val="00DF43F0"/>
    <w:rsid w:val="00E10B77"/>
    <w:rsid w:val="00E81751"/>
    <w:rsid w:val="00E81ABB"/>
    <w:rsid w:val="00EA2143"/>
    <w:rsid w:val="00EF24FE"/>
    <w:rsid w:val="00EF7486"/>
    <w:rsid w:val="00F17C2E"/>
    <w:rsid w:val="00F242EF"/>
    <w:rsid w:val="00F62B2B"/>
    <w:rsid w:val="00F8631F"/>
    <w:rsid w:val="00FE2E65"/>
    <w:rsid w:val="00FE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B47FF"/>
  <w15:chartTrackingRefBased/>
  <w15:docId w15:val="{FAD20822-0DA6-4FA1-A84D-F012B8C68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pPr>
      <w:spacing w:after="0" w:line="240" w:lineRule="auto"/>
    </w:pPr>
  </w:style>
  <w:style w:type="paragraph" w:customStyle="1" w:styleId="1">
    <w:name w:val="Абзац списка1"/>
    <w:basedOn w:val="a"/>
    <w:pPr>
      <w:spacing w:after="160" w:line="259" w:lineRule="auto"/>
      <w:ind w:left="720"/>
      <w:contextualSpacing/>
    </w:pPr>
    <w:rPr>
      <w:rFonts w:eastAsia="Times New Roman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link w:val="ConsPlusNormal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FR1">
    <w:name w:val="FR1"/>
    <w:pPr>
      <w:widowControl w:val="0"/>
      <w:autoSpaceDE w:val="0"/>
      <w:autoSpaceDN w:val="0"/>
      <w:adjustRightInd w:val="0"/>
      <w:spacing w:before="20" w:after="0" w:line="240" w:lineRule="auto"/>
      <w:ind w:left="12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R3">
    <w:name w:val="FR3"/>
    <w:pPr>
      <w:widowControl w:val="0"/>
      <w:autoSpaceDE w:val="0"/>
      <w:autoSpaceDN w:val="0"/>
      <w:adjustRightInd w:val="0"/>
      <w:spacing w:before="180" w:after="0" w:line="360" w:lineRule="auto"/>
      <w:ind w:left="320" w:right="200"/>
      <w:jc w:val="center"/>
    </w:pPr>
    <w:rPr>
      <w:rFonts w:ascii="Arial" w:eastAsia="Times New Roman" w:hAnsi="Arial" w:cs="Arial"/>
      <w:b/>
      <w:bCs/>
      <w:noProof/>
      <w:sz w:val="16"/>
      <w:szCs w:val="16"/>
      <w:lang w:eastAsia="ru-RU"/>
    </w:rPr>
  </w:style>
  <w:style w:type="paragraph" w:styleId="a4">
    <w:name w:val="header"/>
    <w:basedOn w:val="a"/>
    <w:link w:val="a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40" w:lineRule="auto"/>
      <w:ind w:left="520" w:firstLine="720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pPr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a9">
    <w:name w:val="Основной текст_"/>
    <w:basedOn w:val="a0"/>
    <w:link w:val="10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9"/>
    <w:pPr>
      <w:widowControl w:val="0"/>
      <w:shd w:val="clear" w:color="auto" w:fill="FFFFFF"/>
      <w:spacing w:after="0"/>
      <w:ind w:firstLine="400"/>
    </w:pPr>
    <w:rPr>
      <w:rFonts w:ascii="Times New Roman" w:eastAsia="Times New Roman" w:hAnsi="Times New Roman"/>
      <w:sz w:val="28"/>
      <w:szCs w:val="28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pPr>
      <w:widowControl w:val="0"/>
      <w:shd w:val="clear" w:color="auto" w:fill="FFFFFF"/>
      <w:spacing w:after="300" w:line="240" w:lineRule="auto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a">
    <w:name w:val="Hyperlink"/>
    <w:basedOn w:val="a0"/>
    <w:uiPriority w:val="99"/>
    <w:unhideWhenUsed/>
    <w:rsid w:val="00345E54"/>
    <w:rPr>
      <w:color w:val="0563C1" w:themeColor="hyperlink"/>
      <w:u w:val="single"/>
    </w:rPr>
  </w:style>
  <w:style w:type="paragraph" w:styleId="ab">
    <w:name w:val="footer"/>
    <w:basedOn w:val="a"/>
    <w:link w:val="ac"/>
    <w:uiPriority w:val="99"/>
    <w:unhideWhenUsed/>
    <w:rsid w:val="002020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02081"/>
    <w:rPr>
      <w:rFonts w:ascii="Calibri" w:eastAsia="Calibri" w:hAnsi="Calibri" w:cs="Times New Roman"/>
    </w:rPr>
  </w:style>
  <w:style w:type="table" w:styleId="ad">
    <w:name w:val="Table Grid"/>
    <w:basedOn w:val="a1"/>
    <w:uiPriority w:val="39"/>
    <w:rsid w:val="00EF24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B0A796-B5C4-4BE5-A509-3785FAD6E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2315</Words>
  <Characters>13197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cp:lastPrinted>2021-09-30T04:46:00Z</cp:lastPrinted>
  <dcterms:created xsi:type="dcterms:W3CDTF">2021-10-05T06:41:00Z</dcterms:created>
  <dcterms:modified xsi:type="dcterms:W3CDTF">2021-10-05T07:06:00Z</dcterms:modified>
</cp:coreProperties>
</file>