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AE" w:rsidRDefault="00AF26AE" w:rsidP="00AF26A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для размещения на сайте городского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округа :</w:t>
      </w:r>
      <w:proofErr w:type="gramEnd"/>
    </w:p>
    <w:p w:rsidR="00AF26AE" w:rsidRDefault="00AF26AE" w:rsidP="00AF26A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1D3" w:rsidRPr="00AF26AE" w:rsidRDefault="003171D3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</w:t>
      </w:r>
      <w:r w:rsidR="00AF26AE">
        <w:rPr>
          <w:rFonts w:ascii="Times New Roman" w:hAnsi="Times New Roman" w:cs="Times New Roman"/>
          <w:sz w:val="28"/>
          <w:szCs w:val="28"/>
          <w:lang w:eastAsia="ru-RU"/>
        </w:rPr>
        <w:t>гистрации недвижимости»</w:t>
      </w:r>
      <w:r w:rsidR="00E15F5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информируем о выявлении </w:t>
      </w:r>
      <w:proofErr w:type="gramStart"/>
      <w:r w:rsidR="00E15F58">
        <w:rPr>
          <w:rFonts w:ascii="Times New Roman" w:hAnsi="Times New Roman" w:cs="Times New Roman"/>
          <w:sz w:val="28"/>
          <w:szCs w:val="28"/>
          <w:lang w:eastAsia="ru-RU"/>
        </w:rPr>
        <w:t>правообладателей  ранее</w:t>
      </w:r>
      <w:proofErr w:type="gramEnd"/>
      <w:r w:rsidR="00E15F58">
        <w:rPr>
          <w:rFonts w:ascii="Times New Roman" w:hAnsi="Times New Roman" w:cs="Times New Roman"/>
          <w:sz w:val="28"/>
          <w:szCs w:val="28"/>
          <w:lang w:eastAsia="ru-RU"/>
        </w:rPr>
        <w:t xml:space="preserve"> учтенных объектов недвижимости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71D3" w:rsidRPr="00AF26AE" w:rsidRDefault="003171D3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1D3" w:rsidRDefault="00AF26AE" w:rsidP="00AF26AE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332EB" w:rsidRPr="00AF26AE">
        <w:rPr>
          <w:rFonts w:ascii="Times New Roman" w:hAnsi="Times New Roman" w:cs="Times New Roman"/>
          <w:sz w:val="28"/>
          <w:szCs w:val="28"/>
          <w:lang w:eastAsia="ru-RU"/>
        </w:rPr>
        <w:t>В о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332EB" w:rsidRPr="00AF26AE">
        <w:rPr>
          <w:rFonts w:ascii="Times New Roman" w:hAnsi="Times New Roman" w:cs="Times New Roman"/>
          <w:sz w:val="28"/>
          <w:szCs w:val="28"/>
          <w:lang w:eastAsia="ru-RU"/>
        </w:rPr>
        <w:t>ношении жилого помещения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A651A5">
        <w:rPr>
          <w:rFonts w:ascii="Arial" w:hAnsi="Arial" w:cs="Arial"/>
          <w:color w:val="292C2F"/>
          <w:shd w:val="clear" w:color="auto" w:fill="F8F8F8"/>
        </w:rPr>
        <w:t>02:57:020502:1539</w:t>
      </w:r>
      <w:r w:rsidR="008B6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</w:t>
      </w:r>
      <w:r w:rsidR="00A16AC4">
        <w:rPr>
          <w:rFonts w:ascii="Times New Roman" w:hAnsi="Times New Roman" w:cs="Times New Roman"/>
          <w:sz w:val="28"/>
          <w:szCs w:val="28"/>
        </w:rPr>
        <w:t xml:space="preserve">нного по </w:t>
      </w:r>
      <w:proofErr w:type="gramStart"/>
      <w:r w:rsidR="00A16AC4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="00A1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AC4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="001D03CB">
        <w:rPr>
          <w:rFonts w:ascii="Times New Roman" w:hAnsi="Times New Roman" w:cs="Times New Roman"/>
          <w:sz w:val="28"/>
          <w:szCs w:val="28"/>
        </w:rPr>
        <w:t xml:space="preserve">, </w:t>
      </w:r>
      <w:r w:rsidR="008B6565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="008B656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B6565">
        <w:rPr>
          <w:rFonts w:ascii="Times New Roman" w:hAnsi="Times New Roman" w:cs="Times New Roman"/>
          <w:sz w:val="28"/>
          <w:szCs w:val="28"/>
        </w:rPr>
        <w:t>, д.16, кв.46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r w:rsidR="008B6565">
        <w:rPr>
          <w:rFonts w:ascii="Times New Roman" w:hAnsi="Times New Roman" w:cs="Times New Roman"/>
          <w:sz w:val="28"/>
          <w:szCs w:val="28"/>
        </w:rPr>
        <w:t>правообладателя</w:t>
      </w:r>
      <w:r w:rsidRPr="00AF26AE">
        <w:rPr>
          <w:rFonts w:ascii="Times New Roman" w:hAnsi="Times New Roman" w:cs="Times New Roman"/>
          <w:sz w:val="28"/>
          <w:szCs w:val="28"/>
        </w:rPr>
        <w:t xml:space="preserve"> </w:t>
      </w:r>
      <w:r w:rsidR="008B6565">
        <w:rPr>
          <w:rFonts w:ascii="Times New Roman" w:hAnsi="Times New Roman" w:cs="Times New Roman"/>
          <w:sz w:val="28"/>
          <w:szCs w:val="28"/>
        </w:rPr>
        <w:t>владеющего</w:t>
      </w:r>
      <w:r w:rsidRPr="00AF26AE">
        <w:rPr>
          <w:rFonts w:ascii="Times New Roman" w:hAnsi="Times New Roman" w:cs="Times New Roman"/>
          <w:sz w:val="28"/>
          <w:szCs w:val="28"/>
        </w:rPr>
        <w:t xml:space="preserve"> данным  объектом недвижимости на праве собственности</w:t>
      </w:r>
      <w:r w:rsidR="008B6565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</w:t>
      </w:r>
      <w:proofErr w:type="spellStart"/>
      <w:r w:rsidR="008B6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Фавадис</w:t>
      </w:r>
      <w:proofErr w:type="spellEnd"/>
      <w:r w:rsidR="008B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Кутдусович</w:t>
      </w:r>
      <w:proofErr w:type="spellEnd"/>
      <w:r w:rsidR="001D0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AE" w:rsidRDefault="00AF26AE" w:rsidP="00AF26A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жилого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C45431">
        <w:rPr>
          <w:rFonts w:ascii="Arial" w:hAnsi="Arial" w:cs="Arial"/>
          <w:color w:val="292C2F"/>
          <w:shd w:val="clear" w:color="auto" w:fill="F8F8F8"/>
        </w:rPr>
        <w:t>02:57:010101:2577</w:t>
      </w:r>
      <w:r w:rsidR="008B6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</w:t>
      </w:r>
      <w:r w:rsidR="00A16AC4">
        <w:rPr>
          <w:rFonts w:ascii="Times New Roman" w:hAnsi="Times New Roman" w:cs="Times New Roman"/>
          <w:sz w:val="28"/>
          <w:szCs w:val="28"/>
        </w:rPr>
        <w:t xml:space="preserve">нного по </w:t>
      </w:r>
      <w:proofErr w:type="gramStart"/>
      <w:r w:rsidR="00A16AC4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="00A1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AC4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565">
        <w:rPr>
          <w:rFonts w:ascii="Times New Roman" w:hAnsi="Times New Roman" w:cs="Times New Roman"/>
          <w:sz w:val="28"/>
          <w:szCs w:val="28"/>
        </w:rPr>
        <w:t>ул.Садовое</w:t>
      </w:r>
      <w:proofErr w:type="spellEnd"/>
      <w:r w:rsidR="008B6565">
        <w:rPr>
          <w:rFonts w:ascii="Times New Roman" w:hAnsi="Times New Roman" w:cs="Times New Roman"/>
          <w:sz w:val="28"/>
          <w:szCs w:val="28"/>
        </w:rPr>
        <w:t xml:space="preserve"> кольцо, д. 12а, кв.51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r w:rsidR="00A16AC4">
        <w:rPr>
          <w:rFonts w:ascii="Times New Roman" w:hAnsi="Times New Roman" w:cs="Times New Roman"/>
          <w:sz w:val="28"/>
          <w:szCs w:val="28"/>
        </w:rPr>
        <w:t>правообладателя</w:t>
      </w:r>
      <w:r w:rsidR="00A87115">
        <w:rPr>
          <w:rFonts w:ascii="Times New Roman" w:hAnsi="Times New Roman" w:cs="Times New Roman"/>
          <w:sz w:val="28"/>
          <w:szCs w:val="28"/>
        </w:rPr>
        <w:t xml:space="preserve"> владеющего</w:t>
      </w:r>
      <w:r w:rsidRPr="00AF26AE">
        <w:rPr>
          <w:rFonts w:ascii="Times New Roman" w:hAnsi="Times New Roman" w:cs="Times New Roman"/>
          <w:sz w:val="28"/>
          <w:szCs w:val="28"/>
        </w:rPr>
        <w:t xml:space="preserve"> данным  объект</w:t>
      </w:r>
      <w:r w:rsidR="00A16AC4">
        <w:rPr>
          <w:rFonts w:ascii="Times New Roman" w:hAnsi="Times New Roman" w:cs="Times New Roman"/>
          <w:sz w:val="28"/>
          <w:szCs w:val="28"/>
        </w:rPr>
        <w:t xml:space="preserve">ом недвижимости на праве </w:t>
      </w:r>
      <w:r w:rsidRPr="00AF26A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D03CB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B656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B6565">
        <w:rPr>
          <w:rFonts w:ascii="Times New Roman" w:hAnsi="Times New Roman" w:cs="Times New Roman"/>
          <w:sz w:val="28"/>
          <w:szCs w:val="28"/>
        </w:rPr>
        <w:t>Гаун</w:t>
      </w:r>
      <w:proofErr w:type="spellEnd"/>
      <w:r w:rsidR="008B6565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8B6565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="00A16AC4">
        <w:rPr>
          <w:rFonts w:ascii="Times New Roman" w:hAnsi="Times New Roman" w:cs="Times New Roman"/>
          <w:sz w:val="28"/>
          <w:szCs w:val="28"/>
        </w:rPr>
        <w:t>;</w:t>
      </w:r>
    </w:p>
    <w:p w:rsidR="00A16AC4" w:rsidRDefault="00A16AC4" w:rsidP="00AF26A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помещения с кадастровым номером </w:t>
      </w:r>
      <w:r w:rsidR="00C45431">
        <w:rPr>
          <w:rFonts w:ascii="Arial" w:hAnsi="Arial" w:cs="Arial"/>
          <w:color w:val="292C2F"/>
          <w:shd w:val="clear" w:color="auto" w:fill="F8F8F8"/>
        </w:rPr>
        <w:t>02:57:010101:2576</w:t>
      </w:r>
      <w:r w:rsidR="008B6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</w:t>
      </w:r>
      <w:r w:rsidR="001D03CB">
        <w:rPr>
          <w:rFonts w:ascii="Times New Roman" w:hAnsi="Times New Roman" w:cs="Times New Roman"/>
          <w:sz w:val="28"/>
          <w:szCs w:val="28"/>
        </w:rPr>
        <w:t>тябрьский</w:t>
      </w:r>
      <w:proofErr w:type="spellEnd"/>
      <w:r w:rsidR="001D0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3CB">
        <w:rPr>
          <w:rFonts w:ascii="Times New Roman" w:hAnsi="Times New Roman" w:cs="Times New Roman"/>
          <w:sz w:val="28"/>
          <w:szCs w:val="28"/>
        </w:rPr>
        <w:t>ул.</w:t>
      </w:r>
      <w:r w:rsidR="008B6565">
        <w:rPr>
          <w:rFonts w:ascii="Times New Roman" w:hAnsi="Times New Roman" w:cs="Times New Roman"/>
          <w:sz w:val="28"/>
          <w:szCs w:val="28"/>
        </w:rPr>
        <w:t>Девонская</w:t>
      </w:r>
      <w:proofErr w:type="spellEnd"/>
      <w:r w:rsidR="008B6565">
        <w:rPr>
          <w:rFonts w:ascii="Times New Roman" w:hAnsi="Times New Roman" w:cs="Times New Roman"/>
          <w:sz w:val="28"/>
          <w:szCs w:val="28"/>
        </w:rPr>
        <w:t>, д.19, кв. 29</w:t>
      </w:r>
      <w:r w:rsidR="001D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Pr="00AF26AE">
        <w:rPr>
          <w:rFonts w:ascii="Times New Roman" w:hAnsi="Times New Roman" w:cs="Times New Roman"/>
          <w:sz w:val="28"/>
          <w:szCs w:val="28"/>
        </w:rPr>
        <w:t>правообладателей владеющими данным  объектом недвижимости на праве</w:t>
      </w:r>
      <w:r>
        <w:rPr>
          <w:rFonts w:ascii="Times New Roman" w:hAnsi="Times New Roman" w:cs="Times New Roman"/>
          <w:sz w:val="28"/>
          <w:szCs w:val="28"/>
        </w:rPr>
        <w:t xml:space="preserve"> совместной  </w:t>
      </w:r>
      <w:r w:rsidRPr="00AF26A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8B6565">
        <w:rPr>
          <w:rFonts w:ascii="Times New Roman" w:hAnsi="Times New Roman" w:cs="Times New Roman"/>
          <w:sz w:val="28"/>
          <w:szCs w:val="28"/>
        </w:rPr>
        <w:t xml:space="preserve"> Пахомова Анна Алексеевна, Пахомов Юрий Викторович;</w:t>
      </w:r>
    </w:p>
    <w:p w:rsidR="008B6565" w:rsidRDefault="008B6565" w:rsidP="00AF26A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6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помещения с кадастровым номером </w:t>
      </w:r>
      <w:r w:rsidR="00C45431">
        <w:rPr>
          <w:rFonts w:ascii="Arial" w:hAnsi="Arial" w:cs="Arial"/>
          <w:color w:val="292C2F"/>
          <w:shd w:val="clear" w:color="auto" w:fill="F8F8F8"/>
        </w:rPr>
        <w:t>02:57:020112:197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ул.Фрунзе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д.7, кв.3 в качестве его </w:t>
      </w:r>
      <w:r w:rsidRPr="00AF26AE">
        <w:rPr>
          <w:rFonts w:ascii="Times New Roman" w:hAnsi="Times New Roman" w:cs="Times New Roman"/>
          <w:sz w:val="28"/>
          <w:szCs w:val="28"/>
        </w:rPr>
        <w:t>правообладателей владеющими данным  объектом недвижимости на праве</w:t>
      </w:r>
      <w:r>
        <w:rPr>
          <w:rFonts w:ascii="Times New Roman" w:hAnsi="Times New Roman" w:cs="Times New Roman"/>
          <w:sz w:val="28"/>
          <w:szCs w:val="28"/>
        </w:rPr>
        <w:t xml:space="preserve"> совместной  </w:t>
      </w:r>
      <w:r w:rsidRPr="00AF26A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6565" w:rsidRDefault="008B6565" w:rsidP="008B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65">
        <w:rPr>
          <w:rFonts w:ascii="Times New Roman" w:hAnsi="Times New Roman" w:cs="Times New Roman"/>
          <w:sz w:val="28"/>
          <w:szCs w:val="28"/>
        </w:rPr>
        <w:t>5.</w:t>
      </w:r>
      <w:r w:rsidRPr="008B6565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жилого помещения с кадастровым номером</w:t>
      </w:r>
      <w:r w:rsidR="00C45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431">
        <w:rPr>
          <w:rFonts w:ascii="Arial" w:hAnsi="Arial" w:cs="Arial"/>
          <w:color w:val="292C2F"/>
          <w:shd w:val="clear" w:color="auto" w:fill="F8F8F8"/>
        </w:rPr>
        <w:t>02:57:020115:334</w:t>
      </w:r>
      <w:r w:rsidRPr="008B6565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proofErr w:type="gramStart"/>
      <w:r w:rsidRPr="008B6565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Pr="008B6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565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Pr="008B6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565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8B656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35, кв.58</w:t>
      </w:r>
      <w:r w:rsidRPr="008B656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правообладателей владеющими данным  объектом недвижимости на праве совместной   собственности выявлены </w:t>
      </w:r>
      <w:r w:rsidR="00E1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0B3">
        <w:rPr>
          <w:rFonts w:ascii="Times New Roman" w:hAnsi="Times New Roman" w:cs="Times New Roman"/>
          <w:sz w:val="28"/>
          <w:szCs w:val="28"/>
        </w:rPr>
        <w:t>Фаррухшин</w:t>
      </w:r>
      <w:proofErr w:type="spellEnd"/>
      <w:r w:rsidR="00E120B3">
        <w:rPr>
          <w:rFonts w:ascii="Times New Roman" w:hAnsi="Times New Roman" w:cs="Times New Roman"/>
          <w:sz w:val="28"/>
          <w:szCs w:val="28"/>
        </w:rPr>
        <w:t xml:space="preserve"> Рина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Фаррухшина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17CD">
        <w:rPr>
          <w:rFonts w:ascii="Times New Roman" w:hAnsi="Times New Roman" w:cs="Times New Roman"/>
          <w:sz w:val="28"/>
          <w:szCs w:val="28"/>
        </w:rPr>
        <w:t xml:space="preserve">Ершова Резеда </w:t>
      </w:r>
      <w:proofErr w:type="spellStart"/>
      <w:r w:rsidR="004117CD">
        <w:rPr>
          <w:rFonts w:ascii="Times New Roman" w:hAnsi="Times New Roman" w:cs="Times New Roman"/>
          <w:sz w:val="28"/>
          <w:szCs w:val="28"/>
        </w:rPr>
        <w:t>Хазиевна</w:t>
      </w:r>
      <w:proofErr w:type="spellEnd"/>
      <w:r w:rsidR="004117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8B6565" w:rsidRPr="00AF26AE" w:rsidRDefault="008B6565" w:rsidP="00AF26AE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AE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   На основании части 11 статьи 69.1 Закона №218-ФЗ все заинтересованные лица, права и законные интересы которых могут быть затронуты в связи с выявлением правообладателя(ей) ранее учтенного объекта недвижимости, имеют право в </w:t>
      </w:r>
      <w:r w:rsidRPr="00044A81">
        <w:rPr>
          <w:rFonts w:ascii="Times New Roman" w:hAnsi="Times New Roman" w:cs="Times New Roman"/>
          <w:b/>
          <w:sz w:val="28"/>
          <w:szCs w:val="28"/>
          <w:lang w:eastAsia="ru-RU"/>
        </w:rPr>
        <w:t>тридцатидневный срок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предоставить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письменной форме или в форме электронного документа (электронного образа документа)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> свои возражения относительно сведений о правообладателе(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AF26AE">
        <w:rPr>
          <w:rFonts w:ascii="Times New Roman" w:hAnsi="Times New Roman" w:cs="Times New Roman"/>
          <w:sz w:val="28"/>
          <w:szCs w:val="28"/>
          <w:lang w:eastAsia="ru-RU"/>
        </w:rPr>
        <w:t>) ранее учтенного объекта недвижимости, 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указанных в абзаце втором настоящего извещения, с приложением обосновывающих такие возражения документов (электронных 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образов таких документов) (при их наличии), свидетельствующих о том, что такое(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лицо(а) не является(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proofErr w:type="spellEnd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правообладателем(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указанного объекта недвижимости.</w:t>
      </w:r>
    </w:p>
    <w:p w:rsidR="00AF26AE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Возражения могут быть направлены в </w:t>
      </w:r>
      <w:proofErr w:type="gramStart"/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адрес 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Управления</w:t>
      </w:r>
      <w:proofErr w:type="gramEnd"/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земельно</w:t>
      </w:r>
      <w:proofErr w:type="spellEnd"/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–имущественных отношений и жилищной политики а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дминистрации городского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округа город Октябрьский  Республики Башкортостан 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:</w:t>
      </w:r>
    </w:p>
    <w:p w:rsidR="00AF26AE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- почтовым отправлением по адресу: 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452614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, Республика Башкортостан, г. 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Октябрьский, Чапаева, д.13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, </w:t>
      </w:r>
    </w:p>
    <w:p w:rsidR="00AF26AE" w:rsidRPr="00AF26AE" w:rsidRDefault="002C3DF6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- на адрес электронной почты </w:t>
      </w:r>
      <w:r w:rsidR="00AF26AE"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 w:rsidRPr="002C3DF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okt-komjilpol@yandex.ru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</w:t>
      </w:r>
    </w:p>
    <w:p w:rsidR="00A54145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- лично по адресу: </w:t>
      </w:r>
      <w:r w:rsidR="00196AC4"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Республика Башкортостан, г. </w:t>
      </w:r>
      <w:r w:rsidR="0019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Октябрьский, Чапаева, д.13</w:t>
      </w:r>
      <w:r w:rsidR="00196AC4"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, </w:t>
      </w:r>
      <w:r w:rsidR="0019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(кабинет № 2  на 1-ом этаже)</w:t>
      </w:r>
      <w:r w:rsidR="00044A81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.</w:t>
      </w:r>
    </w:p>
    <w:sectPr w:rsidR="00A54145" w:rsidRPr="00AF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4"/>
    <w:rsid w:val="000332EB"/>
    <w:rsid w:val="00044A81"/>
    <w:rsid w:val="00196AC4"/>
    <w:rsid w:val="001B06DB"/>
    <w:rsid w:val="001D03CB"/>
    <w:rsid w:val="002C3DF6"/>
    <w:rsid w:val="003171D3"/>
    <w:rsid w:val="004117CD"/>
    <w:rsid w:val="00412A1F"/>
    <w:rsid w:val="0071157E"/>
    <w:rsid w:val="008B6565"/>
    <w:rsid w:val="009D2124"/>
    <w:rsid w:val="00A16AC4"/>
    <w:rsid w:val="00A54145"/>
    <w:rsid w:val="00A651A5"/>
    <w:rsid w:val="00A87115"/>
    <w:rsid w:val="00AD0F69"/>
    <w:rsid w:val="00AF26AE"/>
    <w:rsid w:val="00B73B77"/>
    <w:rsid w:val="00C45431"/>
    <w:rsid w:val="00E120B3"/>
    <w:rsid w:val="00E15F58"/>
    <w:rsid w:val="00E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E350-ECA5-4F5C-957D-CC541B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AE"/>
    <w:pPr>
      <w:spacing w:after="0" w:line="240" w:lineRule="auto"/>
    </w:pPr>
  </w:style>
  <w:style w:type="character" w:styleId="a4">
    <w:name w:val="Hyperlink"/>
    <w:uiPriority w:val="99"/>
    <w:rsid w:val="00AF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Galeeva-KZHP</dc:creator>
  <cp:keywords/>
  <dc:description/>
  <cp:lastModifiedBy>Galeeva-KZHP</cp:lastModifiedBy>
  <cp:revision>6</cp:revision>
  <dcterms:created xsi:type="dcterms:W3CDTF">2022-11-03T12:44:00Z</dcterms:created>
  <dcterms:modified xsi:type="dcterms:W3CDTF">2022-11-10T08:15:00Z</dcterms:modified>
</cp:coreProperties>
</file>