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ДОГОВОР № _____</w:t>
      </w:r>
    </w:p>
    <w:p w:rsidR="0053697D" w:rsidRDefault="0053697D" w:rsidP="00182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архивных документов </w:t>
      </w:r>
    </w:p>
    <w:p w:rsidR="0053697D" w:rsidRDefault="0053697D" w:rsidP="00182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хранение в муниципальный архив</w:t>
      </w:r>
    </w:p>
    <w:p w:rsidR="0053697D" w:rsidRDefault="0053697D" w:rsidP="00182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г.Октябрьский                                                </w:t>
      </w:r>
      <w:r w:rsidR="00A4509D">
        <w:rPr>
          <w:rFonts w:ascii="Times New Roman" w:hAnsi="Times New Roman" w:cs="Times New Roman"/>
          <w:sz w:val="28"/>
          <w:szCs w:val="28"/>
        </w:rPr>
        <w:t xml:space="preserve">          «_____»____________2020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97D" w:rsidRDefault="0053697D" w:rsidP="00F6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697D" w:rsidRDefault="0053697D" w:rsidP="00F66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город Октябрьский Республики Башкортостан, именуемая в дальнейшем «Архив», в лице управляющего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Евгеньевича, действующего на основании Устава и доверенности от </w:t>
      </w:r>
      <w:r w:rsidR="00662F2C">
        <w:rPr>
          <w:rFonts w:ascii="Times New Roman" w:hAnsi="Times New Roman" w:cs="Times New Roman"/>
          <w:sz w:val="28"/>
          <w:szCs w:val="28"/>
        </w:rPr>
        <w:t>07.04.2021</w:t>
      </w:r>
      <w:r w:rsidR="002976D9">
        <w:rPr>
          <w:rFonts w:ascii="Times New Roman" w:hAnsi="Times New Roman" w:cs="Times New Roman"/>
          <w:sz w:val="28"/>
          <w:szCs w:val="28"/>
        </w:rPr>
        <w:t xml:space="preserve"> № </w:t>
      </w:r>
      <w:r w:rsidR="00662F2C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выданной главой администрации городского округа город Октябрьский Республики Башкортостан, с одной стороны, и 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именуемое в дальнейшем «Организация», в лице _________________________________________________________________ ,</w:t>
      </w:r>
    </w:p>
    <w:p w:rsidR="0053697D" w:rsidRDefault="0053697D" w:rsidP="00182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 с другой стороны, заключили настоящий договор о нижеследующем:</w:t>
      </w:r>
    </w:p>
    <w:p w:rsidR="0053697D" w:rsidRDefault="0053697D" w:rsidP="00182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97D" w:rsidRPr="00182572" w:rsidRDefault="0053697D" w:rsidP="0018257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572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53697D" w:rsidRDefault="0053697D" w:rsidP="00182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договор регламентирует отношения сторон в процессе передачи в «Архив» документов, образовавшихся в результате деятельности «Организации», а также их последующего использования в научных, практических и иных целях.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«Организация» передает, «Архив» принимает на хранение документы Архивного фонда Республики Башкортостан: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постоянного хранения за ______________________________ годы в количестве _________________________________ 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временного хранения по личному составу за ___________________годы в количестве 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697D" w:rsidRDefault="0053697D" w:rsidP="001825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Сроки хранения документов устанавливаются на основе действующих нормативных актов, действующих перечней типовых управленческих и архивных документов.</w:t>
      </w:r>
    </w:p>
    <w:p w:rsidR="0053697D" w:rsidRDefault="0053697D" w:rsidP="001825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Документы передаются «Архиву» на постоянное хранение безвозмездно /в дар с одновременной передачей права собственности.</w:t>
      </w:r>
    </w:p>
    <w:p w:rsidR="0053697D" w:rsidRDefault="0053697D" w:rsidP="001825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Все действия по отбору, передаче, использованию документов производятся с соблюдением оговоренных в договоре прав собственности сторон на передаваемые документы.</w:t>
      </w:r>
    </w:p>
    <w:p w:rsidR="0053697D" w:rsidRDefault="0053697D" w:rsidP="001825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Стороны договариваются не передавать своих прав и обязательств, предусмотренных настоящим договором, третьей стороне без письменного согласия сторон.</w:t>
      </w:r>
    </w:p>
    <w:p w:rsidR="0053697D" w:rsidRDefault="0053697D" w:rsidP="0018257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В случае реорганизации, перерегистрации, изменения названия «Организации» при условии сохранения за ними правопреемственности,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сохраняются права и обязанности по договору, если правопреемник не заявит о расторжении договора.</w:t>
      </w:r>
    </w:p>
    <w:p w:rsidR="0053697D" w:rsidRDefault="0053697D" w:rsidP="0018257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97D" w:rsidRDefault="0053697D" w:rsidP="0018257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реализации договора </w:t>
      </w:r>
    </w:p>
    <w:p w:rsidR="0053697D" w:rsidRDefault="0053697D" w:rsidP="0018257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Состав передаваемых на хранение документов определяется номенклатурой дел</w:t>
      </w:r>
      <w:r w:rsidR="00AB48E0">
        <w:rPr>
          <w:rFonts w:ascii="Times New Roman" w:hAnsi="Times New Roman" w:cs="Times New Roman"/>
          <w:sz w:val="28"/>
          <w:szCs w:val="28"/>
        </w:rPr>
        <w:t xml:space="preserve"> (при наличии номенклатуры).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Отбор документов для экспертизы ценност</w:t>
      </w:r>
      <w:r w:rsidR="00AB48E0">
        <w:rPr>
          <w:rFonts w:ascii="Times New Roman" w:hAnsi="Times New Roman" w:cs="Times New Roman"/>
          <w:sz w:val="28"/>
          <w:szCs w:val="28"/>
        </w:rPr>
        <w:t xml:space="preserve">и производится «Организацией». 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«Организация» </w:t>
      </w:r>
      <w:r>
        <w:rPr>
          <w:rFonts w:ascii="Times CA" w:hAnsi="Times CA" w:cs="Times CA"/>
          <w:sz w:val="28"/>
          <w:szCs w:val="28"/>
        </w:rPr>
        <w:t xml:space="preserve">обеспечивает отбор, подготовку и передачу в упорядоченном состоянии документов Архивного фонда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CA" w:hAnsi="Times CA" w:cs="Times CA"/>
          <w:sz w:val="28"/>
          <w:szCs w:val="28"/>
        </w:rPr>
        <w:t xml:space="preserve">, в соответствии с правилами, установленными специально уполномоченным Правительством Российской Федерации федеральным органом исполнительной власти.  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Опись дел постоянного хранения (по личному составу) представляется для экспертизы и заключения в «Архив», после чего утверждается (согласовывается) Экспертно-проверочной комиссией Управления по делам архивов Республики Башкортостан. Документы ставятся на государственный учет.  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2.5. Документы постоянного хранения и по личному составу «Организацией» передаются на хранение в «Архив» в присутствии 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7D" w:rsidRDefault="0053697D" w:rsidP="00182572">
      <w:pPr>
        <w:spacing w:after="0" w:line="240" w:lineRule="auto"/>
        <w:ind w:right="6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конкурсного управляющего, председателя ликвидационной комиссии или уполномоченного ими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физического и технического состояния передаваемых документов. Устранение нарушений нормативных требований производится «Организацией» в период приема.  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Передача производится по четырем экземплярам описей дел и оформляется актом приема - передачи дел на хранение в двух экземплярах.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Документы передаются в типовых архивных коробах. </w:t>
      </w:r>
    </w:p>
    <w:p w:rsidR="0053697D" w:rsidRDefault="0053697D" w:rsidP="0058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Передача документов «Организацией» производится после принятия решения о завершении ликвидации и исключения организации из ЕГРЮЛ. 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«Архив» может осуществлять досрочный прием или временное хранение архивных документов на основе дополнительного договора. </w:t>
      </w:r>
    </w:p>
    <w:p w:rsidR="0053697D" w:rsidRDefault="0053697D" w:rsidP="0058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 Отдельные документы, необходимые «Организации» для практического использования, передаются в виде заверенных ксерокопий, изготовленных за счет средств «Организации», с последующей заменой ксерокопий подлинниками.</w:t>
      </w:r>
    </w:p>
    <w:p w:rsidR="0053697D" w:rsidRDefault="0053697D" w:rsidP="0018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Упорядочение, устранение нарушений нормативных требований, и передача на хранение архивных документов производится за счет средств «Организации».</w:t>
      </w:r>
    </w:p>
    <w:p w:rsidR="0053697D" w:rsidRDefault="0053697D" w:rsidP="00182572">
      <w:pPr>
        <w:spacing w:after="0" w:line="240" w:lineRule="auto"/>
        <w:ind w:right="-53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>
        <w:rPr>
          <w:rFonts w:ascii="Times New Roman" w:hAnsi="Times New Roman" w:cs="Times New Roman"/>
          <w:sz w:val="28"/>
          <w:szCs w:val="28"/>
        </w:rPr>
        <w:tab/>
        <w:t xml:space="preserve">Доступ к архивным документам «Организации» и их использование в «Архиве» устанавливается в соответствии с Федеральным законом «Об архивном деле в Российской Федерации» от 22 октября 2004 года и иными законодательными и нормативно-правовыми актами Российской Федерации и Республики Башкортостан. «Организация» не возражает против использования документов и предоставления их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пользователям в любой форме, не противоречащей действующему законодательству.</w:t>
      </w:r>
    </w:p>
    <w:p w:rsidR="0053697D" w:rsidRDefault="0053697D" w:rsidP="00182572">
      <w:pPr>
        <w:spacing w:after="0" w:line="240" w:lineRule="auto"/>
        <w:ind w:left="-627" w:right="6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97D" w:rsidRDefault="0053697D" w:rsidP="00182572">
      <w:pPr>
        <w:spacing w:after="0" w:line="240" w:lineRule="auto"/>
        <w:ind w:left="-627" w:right="6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97D" w:rsidRPr="00586A11" w:rsidRDefault="0053697D" w:rsidP="00586A11">
      <w:pPr>
        <w:pStyle w:val="a4"/>
        <w:numPr>
          <w:ilvl w:val="0"/>
          <w:numId w:val="2"/>
        </w:numPr>
        <w:spacing w:after="0" w:line="240" w:lineRule="auto"/>
        <w:ind w:right="6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A11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сторон </w:t>
      </w:r>
    </w:p>
    <w:p w:rsidR="0053697D" w:rsidRDefault="0053697D" w:rsidP="00182572">
      <w:pPr>
        <w:spacing w:after="0" w:line="240" w:lineRule="auto"/>
        <w:ind w:left="-627" w:right="6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97D" w:rsidRDefault="0053697D" w:rsidP="00182572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«Архив» обязуется:</w:t>
      </w:r>
    </w:p>
    <w:p w:rsidR="0053697D" w:rsidRDefault="0053697D" w:rsidP="00586A11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и провести прием документов «Организации» в соответствии с законодательством Российской Федерации и Республики Башкортостан об архивном деле и иными нормативными правовыми актами и осуществлять их дальнейшее хранение в течение установленного срока в надлежащем состоянии, не допуская их порчи и утраты;</w:t>
      </w:r>
    </w:p>
    <w:p w:rsidR="0053697D" w:rsidRDefault="0053697D" w:rsidP="00182572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организовать использование документов «Организации» в научных, практических и иных целях.</w:t>
      </w:r>
    </w:p>
    <w:p w:rsidR="0053697D" w:rsidRDefault="0053697D" w:rsidP="00182572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обеспечивать исполнение запросов, в том числе бесплатное исполнение социально-правовых запросов граждан и юридических лиц. </w:t>
      </w:r>
    </w:p>
    <w:p w:rsidR="0053697D" w:rsidRDefault="0053697D" w:rsidP="00182572">
      <w:pPr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«Организация» обязуется:</w:t>
      </w:r>
    </w:p>
    <w:p w:rsidR="0053697D" w:rsidRDefault="0053697D" w:rsidP="00182572">
      <w:pPr>
        <w:tabs>
          <w:tab w:val="left" w:pos="0"/>
        </w:tabs>
        <w:spacing w:after="0" w:line="240" w:lineRule="auto"/>
        <w:ind w:right="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информировать «Архив» об особенностях документов, состоянии их материального носителя, с целью недопущения нанесения вреда (оказания вредного воздействия) архивным документам «Организации» и других архивных фондов «Архива»;</w:t>
      </w:r>
    </w:p>
    <w:p w:rsidR="0053697D" w:rsidRDefault="0053697D" w:rsidP="00182572">
      <w:pPr>
        <w:tabs>
          <w:tab w:val="left" w:pos="0"/>
        </w:tabs>
        <w:spacing w:after="0" w:line="240" w:lineRule="auto"/>
        <w:ind w:right="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хранить документы до их передачи в «Архив» в надлежащем состоянии, не допуская их порчи и утраты;</w:t>
      </w:r>
    </w:p>
    <w:p w:rsidR="0053697D" w:rsidRDefault="0053697D" w:rsidP="00182572">
      <w:pPr>
        <w:tabs>
          <w:tab w:val="left" w:pos="0"/>
        </w:tabs>
        <w:spacing w:after="0" w:line="240" w:lineRule="auto"/>
        <w:ind w:right="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предоставить «Архиву» в полном объёме документы, образовавшиеся в результате ее деятельности и включенные в состав Архивного фонда Республики Башкортостан</w:t>
      </w:r>
      <w:r w:rsidRPr="00283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согласованные сроки;</w:t>
      </w:r>
    </w:p>
    <w:p w:rsidR="0053697D" w:rsidRDefault="0053697D" w:rsidP="00182572">
      <w:pPr>
        <w:tabs>
          <w:tab w:val="left" w:pos="0"/>
        </w:tabs>
        <w:spacing w:after="0" w:line="240" w:lineRule="auto"/>
        <w:ind w:right="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оказывать необходимую консультативную помощь представителям «Архива», а также, обеспечить собственными силами доставку документов на место их дальнейшего хранения и осуществление погрузочно-разгрузочных работ.</w:t>
      </w:r>
    </w:p>
    <w:p w:rsidR="0053697D" w:rsidRPr="006524A4" w:rsidRDefault="0053697D" w:rsidP="00182572">
      <w:pPr>
        <w:tabs>
          <w:tab w:val="left" w:pos="0"/>
        </w:tabs>
        <w:spacing w:after="0" w:line="240" w:lineRule="auto"/>
        <w:ind w:right="7" w:firstLine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>
        <w:rPr>
          <w:rFonts w:ascii="Times CA" w:hAnsi="Times CA" w:cs="Times CA"/>
          <w:sz w:val="28"/>
          <w:szCs w:val="28"/>
        </w:rPr>
        <w:t>Согласно   пункту</w:t>
      </w:r>
      <w:r>
        <w:rPr>
          <w:rFonts w:ascii="Times New Roman" w:hAnsi="Times New Roman" w:cs="Times New Roman"/>
          <w:sz w:val="28"/>
          <w:szCs w:val="28"/>
        </w:rPr>
        <w:t xml:space="preserve"> 1 ст. 12 Закона Республики Башкортостан «Об архивном деле в Республики Башкортостан» для обеспечения условий, необходимых для комплектования архивного фонда «Организации», учета и использования архивных документов, обслуживания работников «Организации» ретроспективной информацией </w:t>
      </w:r>
      <w:r w:rsidR="006524A4">
        <w:rPr>
          <w:rFonts w:ascii="Times New Roman" w:hAnsi="Times New Roman" w:cs="Times New Roman"/>
          <w:sz w:val="28"/>
          <w:szCs w:val="28"/>
        </w:rPr>
        <w:t xml:space="preserve">передать «Архиву» безвозмездно </w:t>
      </w:r>
      <w:r w:rsidR="006524A4" w:rsidRPr="006524A4">
        <w:rPr>
          <w:rFonts w:ascii="Times New Roman" w:hAnsi="Times New Roman" w:cs="Times New Roman"/>
          <w:sz w:val="28"/>
          <w:szCs w:val="28"/>
          <w:u w:val="single"/>
        </w:rPr>
        <w:t>(при отсутствии передачи, данный раздел в Договор не включается)</w:t>
      </w:r>
      <w:r w:rsidRPr="006524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697D" w:rsidRDefault="0053697D" w:rsidP="00182572">
      <w:pPr>
        <w:tabs>
          <w:tab w:val="left" w:pos="0"/>
          <w:tab w:val="left" w:pos="9214"/>
          <w:tab w:val="left" w:pos="9498"/>
        </w:tabs>
        <w:spacing w:after="0" w:line="240" w:lineRule="auto"/>
        <w:ind w:right="6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53697D" w:rsidRDefault="0053697D" w:rsidP="00433506">
      <w:pPr>
        <w:tabs>
          <w:tab w:val="left" w:pos="0"/>
          <w:tab w:val="left" w:pos="9214"/>
          <w:tab w:val="left" w:pos="9498"/>
        </w:tabs>
        <w:spacing w:after="0" w:line="240" w:lineRule="auto"/>
        <w:ind w:right="6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506">
        <w:rPr>
          <w:rFonts w:ascii="Times New Roman" w:hAnsi="Times New Roman" w:cs="Times New Roman"/>
          <w:b/>
          <w:bCs/>
          <w:sz w:val="28"/>
          <w:szCs w:val="28"/>
        </w:rPr>
        <w:t>4. Ответственность сторон</w:t>
      </w:r>
    </w:p>
    <w:p w:rsidR="0053697D" w:rsidRPr="00433506" w:rsidRDefault="0053697D" w:rsidP="00433506">
      <w:pPr>
        <w:tabs>
          <w:tab w:val="left" w:pos="0"/>
          <w:tab w:val="left" w:pos="9214"/>
          <w:tab w:val="left" w:pos="9498"/>
        </w:tabs>
        <w:spacing w:after="0" w:line="240" w:lineRule="auto"/>
        <w:ind w:right="6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97D" w:rsidRDefault="0053697D" w:rsidP="00182572">
      <w:pPr>
        <w:tabs>
          <w:tab w:val="left" w:pos="0"/>
        </w:tabs>
        <w:spacing w:after="0"/>
        <w:ind w:right="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Невыполнение одной из сторон обязательств или условий настоящего договора может служить основанием для расторжения договора. Ответственность сторон определяется в соответствии с действующим законодательством Российской Федерации.</w:t>
      </w:r>
    </w:p>
    <w:p w:rsidR="0053697D" w:rsidRDefault="0053697D" w:rsidP="0018257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4.2. За утрату документов Архивного фонда Республики Башкортостан, «Организация» несет ответственность в соответствии с </w:t>
      </w:r>
      <w:hyperlink r:id="rId6" w:tooltip="Законы в России" w:history="1">
        <w:r w:rsidRPr="002834EF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697D" w:rsidRDefault="0053697D" w:rsidP="00182572">
      <w:pPr>
        <w:shd w:val="clear" w:color="auto" w:fill="FFFFFF"/>
        <w:spacing w:after="12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4.3. За утерю (утрату) или нанесение физического ущерба переданным документам, нарушение установленных договором условий использования документов «Архив» несет ответственность в соответствии с законодательством Российской Федерации.</w:t>
      </w:r>
    </w:p>
    <w:p w:rsidR="0053697D" w:rsidRDefault="0053697D" w:rsidP="00182572">
      <w:pPr>
        <w:tabs>
          <w:tab w:val="left" w:pos="0"/>
        </w:tabs>
        <w:spacing w:after="0" w:line="240" w:lineRule="auto"/>
        <w:ind w:right="7"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3697D" w:rsidRPr="00586A11" w:rsidRDefault="0053697D" w:rsidP="00586A11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right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A11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53697D" w:rsidRDefault="0053697D" w:rsidP="00182572">
      <w:pPr>
        <w:tabs>
          <w:tab w:val="left" w:pos="0"/>
        </w:tabs>
        <w:spacing w:after="0" w:line="240" w:lineRule="auto"/>
        <w:ind w:right="7"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697D" w:rsidRPr="00586A11" w:rsidRDefault="0053697D" w:rsidP="00586A11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A11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и становится обязательным для обеих сторон с момента его подписания и действует до сроков истечения хранения архивных документов, установленных действующим законодательством. </w:t>
      </w:r>
    </w:p>
    <w:p w:rsidR="0053697D" w:rsidRDefault="0053697D" w:rsidP="00182572">
      <w:pPr>
        <w:tabs>
          <w:tab w:val="left" w:pos="0"/>
        </w:tabs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документов в «Архив» считается выполненной полностью после подписания сторонами акта приема-передачи документов «Организации».</w:t>
      </w:r>
    </w:p>
    <w:p w:rsidR="0053697D" w:rsidRDefault="0053697D" w:rsidP="00182572">
      <w:pPr>
        <w:tabs>
          <w:tab w:val="left" w:pos="0"/>
        </w:tabs>
        <w:spacing w:after="0" w:line="240" w:lineRule="auto"/>
        <w:ind w:right="7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Изменения и дополнения к настоящему договору оформляются в письменной форме и вступают в силу с момента их подписания сторонами, если иное не оговорено ими дополнительно.  </w:t>
      </w:r>
    </w:p>
    <w:p w:rsidR="0053697D" w:rsidRDefault="0053697D" w:rsidP="00182572">
      <w:pPr>
        <w:tabs>
          <w:tab w:val="left" w:pos="0"/>
        </w:tabs>
        <w:spacing w:after="0" w:line="240" w:lineRule="auto"/>
        <w:ind w:right="7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Споры и разногласия, возникшие между сторонами и неурегулированные в ходе переговоров, подлежат разрешению в судебном порядке.</w:t>
      </w:r>
    </w:p>
    <w:p w:rsidR="0053697D" w:rsidRDefault="0053697D" w:rsidP="00182572">
      <w:pPr>
        <w:tabs>
          <w:tab w:val="left" w:pos="0"/>
        </w:tabs>
        <w:spacing w:after="0" w:line="240" w:lineRule="auto"/>
        <w:ind w:right="7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Договор составлен в двух экземплярах, имеющих одинаковую юридическую силу, по одному для каждой из сторон. </w:t>
      </w:r>
    </w:p>
    <w:p w:rsidR="0053697D" w:rsidRDefault="0053697D" w:rsidP="00182572">
      <w:pPr>
        <w:tabs>
          <w:tab w:val="left" w:pos="0"/>
        </w:tabs>
        <w:spacing w:after="0" w:line="240" w:lineRule="auto"/>
        <w:ind w:right="7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3697D" w:rsidRPr="00F66AD4" w:rsidRDefault="0053697D" w:rsidP="00F66AD4">
      <w:pPr>
        <w:tabs>
          <w:tab w:val="left" w:pos="0"/>
        </w:tabs>
        <w:spacing w:after="0" w:line="240" w:lineRule="auto"/>
        <w:ind w:right="7" w:firstLine="6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AD4">
        <w:rPr>
          <w:rFonts w:ascii="Times New Roman" w:hAnsi="Times New Roman" w:cs="Times New Roman"/>
          <w:b/>
          <w:bCs/>
          <w:sz w:val="28"/>
          <w:szCs w:val="28"/>
        </w:rPr>
        <w:t>6. Юридические адреса и реквизиты сторон</w:t>
      </w:r>
    </w:p>
    <w:p w:rsidR="0053697D" w:rsidRDefault="00662F2C" w:rsidP="00F66AD4">
      <w:pPr>
        <w:tabs>
          <w:tab w:val="left" w:pos="0"/>
        </w:tabs>
        <w:spacing w:after="0" w:line="240" w:lineRule="auto"/>
        <w:ind w:right="7" w:firstLine="6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0.05pt;margin-top:26.95pt;width:236.25pt;height:282.75pt;z-index:251658240;visibility:visible;mso-wrap-distance-top:3.6pt;mso-wrap-distance-bottom:3.6pt" strokecolor="white">
            <v:textbox>
              <w:txbxContent>
                <w:p w:rsidR="0053697D" w:rsidRDefault="0053697D" w:rsidP="00586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АРХИВ</w:t>
                  </w:r>
                </w:p>
                <w:p w:rsidR="0053697D" w:rsidRPr="00C27ECD" w:rsidRDefault="0053697D" w:rsidP="00C27EC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7E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452607   </w:t>
                  </w:r>
                </w:p>
                <w:p w:rsidR="0053697D" w:rsidRPr="00C27ECD" w:rsidRDefault="0053697D" w:rsidP="00C27EC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7E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Башкортостан</w:t>
                  </w:r>
                </w:p>
                <w:p w:rsidR="0053697D" w:rsidRPr="00C27ECD" w:rsidRDefault="0053697D" w:rsidP="00C27EC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7E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Октябрьский,  ул. Чапаева, 23</w:t>
                  </w:r>
                </w:p>
                <w:p w:rsidR="0053697D" w:rsidRPr="00C27ECD" w:rsidRDefault="0053697D" w:rsidP="00C27EC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7E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0265027400 </w:t>
                  </w:r>
                </w:p>
                <w:p w:rsidR="0053697D" w:rsidRPr="00C27ECD" w:rsidRDefault="0053697D" w:rsidP="00C27EC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7E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026501001</w:t>
                  </w:r>
                </w:p>
                <w:p w:rsidR="0053697D" w:rsidRPr="00C27ECD" w:rsidRDefault="0053697D" w:rsidP="00C27ECD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7E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-  048073001 </w:t>
                  </w:r>
                </w:p>
                <w:p w:rsidR="0053697D" w:rsidRPr="00C27ECD" w:rsidRDefault="0053697D" w:rsidP="00C27EC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7E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80 735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27E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  <w:p w:rsidR="0053697D" w:rsidRDefault="0053697D" w:rsidP="00C27EC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697D" w:rsidRPr="00C27ECD" w:rsidRDefault="0053697D" w:rsidP="00C27EC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  А.Е. Пальчинский</w:t>
                  </w:r>
                </w:p>
                <w:p w:rsidR="0053697D" w:rsidRDefault="0053697D" w:rsidP="00C27EC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3697D" w:rsidRDefault="0053697D" w:rsidP="00C27EC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  <w:p w:rsidR="0053697D" w:rsidRDefault="0053697D" w:rsidP="000F7A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97D" w:rsidRDefault="0053697D" w:rsidP="00586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97D" w:rsidRDefault="0053697D" w:rsidP="00586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97D" w:rsidRDefault="0053697D" w:rsidP="00586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97D" w:rsidRDefault="0053697D" w:rsidP="00586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97D" w:rsidRDefault="0053697D" w:rsidP="00586A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3697D" w:rsidRDefault="0053697D" w:rsidP="00586A11">
                  <w:pPr>
                    <w:jc w:val="center"/>
                  </w:pPr>
                </w:p>
                <w:p w:rsidR="0053697D" w:rsidRDefault="0053697D"/>
              </w:txbxContent>
            </v:textbox>
            <w10:wrap type="square"/>
          </v:shape>
        </w:pict>
      </w:r>
    </w:p>
    <w:p w:rsidR="0053697D" w:rsidRDefault="00662F2C" w:rsidP="00182572">
      <w:pPr>
        <w:tabs>
          <w:tab w:val="left" w:pos="9006"/>
        </w:tabs>
        <w:spacing w:after="0" w:line="240" w:lineRule="auto"/>
        <w:ind w:right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69.7pt;margin-top:10.1pt;width:213pt;height:324.75pt;z-index:251659264;visibility:visible;mso-wrap-distance-top:3.6pt;mso-wrap-distance-bottom:3.6pt" strokecolor="white">
            <v:textbox>
              <w:txbxContent>
                <w:p w:rsidR="0053697D" w:rsidRDefault="0053697D" w:rsidP="00586A11">
                  <w:pPr>
                    <w:tabs>
                      <w:tab w:val="left" w:pos="9006"/>
                    </w:tabs>
                    <w:spacing w:after="0" w:line="240" w:lineRule="auto"/>
                    <w:ind w:right="68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</w:t>
                  </w:r>
                </w:p>
                <w:p w:rsidR="0053697D" w:rsidRDefault="0053697D" w:rsidP="00586A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9" w:hanging="459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53697D" w:rsidRPr="00C27ECD" w:rsidRDefault="0053697D" w:rsidP="00C27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59" w:hanging="459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697D" w:rsidRDefault="0053697D" w:rsidP="00C27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3697D" w:rsidRPr="00C27ECD" w:rsidRDefault="0053697D" w:rsidP="00C27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Паспорт серии _____ N ____________        </w:t>
                  </w:r>
                </w:p>
                <w:p w:rsidR="0053697D" w:rsidRPr="00C27ECD" w:rsidRDefault="0053697D" w:rsidP="00C27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>выдан ______________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C27ECD">
                    <w:rPr>
                      <w:rFonts w:ascii="Times New Roman" w:hAnsi="Times New Roman" w:cs="Times New Roman"/>
                    </w:rPr>
                    <w:t>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C27EC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53697D" w:rsidRPr="00C27ECD" w:rsidRDefault="0053697D" w:rsidP="00C27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hanging="426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   "___"________ ____ г., район</w:t>
                  </w:r>
                </w:p>
                <w:p w:rsidR="0053697D" w:rsidRPr="00C27ECD" w:rsidRDefault="0053697D" w:rsidP="00C27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hanging="426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   код подразделения ___________</w:t>
                  </w:r>
                </w:p>
                <w:p w:rsidR="0053697D" w:rsidRPr="00C27ECD" w:rsidRDefault="0053697D" w:rsidP="00C27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hanging="426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gramStart"/>
                  <w:r w:rsidRPr="00C27ECD">
                    <w:rPr>
                      <w:rFonts w:ascii="Times New Roman" w:hAnsi="Times New Roman" w:cs="Times New Roman"/>
                    </w:rPr>
                    <w:t>зарегистрирован</w:t>
                  </w:r>
                  <w:proofErr w:type="gramEnd"/>
                  <w:r w:rsidRPr="00C27ECD">
                    <w:rPr>
                      <w:rFonts w:ascii="Times New Roman" w:hAnsi="Times New Roman" w:cs="Times New Roman"/>
                    </w:rPr>
                    <w:t xml:space="preserve"> по адресу:</w:t>
                  </w:r>
                </w:p>
                <w:p w:rsidR="0053697D" w:rsidRPr="00C27ECD" w:rsidRDefault="0053697D" w:rsidP="00C27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hanging="426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   _____________________________</w:t>
                  </w:r>
                </w:p>
                <w:p w:rsidR="0053697D" w:rsidRPr="00C27ECD" w:rsidRDefault="0053697D" w:rsidP="00C27E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hanging="426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53697D" w:rsidRPr="00C27ECD" w:rsidRDefault="0053697D" w:rsidP="009018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hanging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C27ECD">
                    <w:rPr>
                      <w:rFonts w:ascii="Times New Roman" w:hAnsi="Times New Roman" w:cs="Times New Roman"/>
                    </w:rPr>
                    <w:t>Юридический/почтовый адрес:</w:t>
                  </w:r>
                </w:p>
                <w:p w:rsidR="0053697D" w:rsidRPr="00C27ECD" w:rsidRDefault="0053697D" w:rsidP="009018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284"/>
                    <w:jc w:val="both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_________________________________________</w:t>
                  </w:r>
                  <w:r w:rsidRPr="00C27ECD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__________</w:t>
                  </w:r>
                </w:p>
                <w:p w:rsidR="0053697D" w:rsidRPr="00C27ECD" w:rsidRDefault="0053697D" w:rsidP="009018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hanging="426"/>
                    <w:jc w:val="both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   ИНН/КПП ____________________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  <w:r w:rsidRPr="00C27EC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53697D" w:rsidRPr="00C27ECD" w:rsidRDefault="0053697D" w:rsidP="009018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hanging="426"/>
                    <w:jc w:val="both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   ОГРН 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C27EC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53697D" w:rsidRPr="00C27ECD" w:rsidRDefault="0053697D" w:rsidP="009018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hanging="426"/>
                    <w:jc w:val="both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   Расчетный счет 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C27EC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53697D" w:rsidRPr="00C27ECD" w:rsidRDefault="0053697D" w:rsidP="009018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hanging="426"/>
                    <w:jc w:val="both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   в банке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27ECD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>____________</w:t>
                  </w:r>
                  <w:r w:rsidRPr="00C27ECD"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53697D" w:rsidRPr="00C27ECD" w:rsidRDefault="0053697D" w:rsidP="009018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hanging="426"/>
                    <w:jc w:val="both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   К/с ____________________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  <w:r w:rsidRPr="00C27ECD"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53697D" w:rsidRPr="00C27ECD" w:rsidRDefault="0053697D" w:rsidP="009018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hanging="426"/>
                    <w:jc w:val="both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   БИК 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C27EC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53697D" w:rsidRPr="00C27ECD" w:rsidRDefault="0053697D" w:rsidP="009018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3697D" w:rsidRDefault="0053697D" w:rsidP="0090189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27ECD">
                    <w:rPr>
                      <w:rFonts w:ascii="Times New Roman" w:hAnsi="Times New Roman" w:cs="Times New Roman"/>
                    </w:rPr>
                    <w:t xml:space="preserve">    _______________/_____________   </w:t>
                  </w:r>
                </w:p>
                <w:p w:rsidR="0053697D" w:rsidRPr="00C27ECD" w:rsidRDefault="0053697D" w:rsidP="0090189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М.П.</w:t>
                  </w:r>
                  <w:r w:rsidRPr="00C27ECD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  <w:r w:rsidR="005369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3697D" w:rsidRDefault="0053697D" w:rsidP="00182572">
      <w:pPr>
        <w:tabs>
          <w:tab w:val="left" w:pos="9006"/>
        </w:tabs>
        <w:spacing w:after="0" w:line="240" w:lineRule="auto"/>
        <w:ind w:right="688"/>
        <w:jc w:val="both"/>
        <w:rPr>
          <w:rFonts w:ascii="Times New Roman" w:hAnsi="Times New Roman" w:cs="Times New Roman"/>
          <w:sz w:val="28"/>
          <w:szCs w:val="28"/>
        </w:rPr>
      </w:pPr>
    </w:p>
    <w:p w:rsidR="0053697D" w:rsidRDefault="0053697D" w:rsidP="00182572">
      <w:pPr>
        <w:tabs>
          <w:tab w:val="left" w:pos="9006"/>
        </w:tabs>
        <w:spacing w:after="0" w:line="240" w:lineRule="auto"/>
        <w:ind w:right="688"/>
        <w:jc w:val="both"/>
        <w:rPr>
          <w:rFonts w:ascii="Times New Roman" w:hAnsi="Times New Roman" w:cs="Times New Roman"/>
          <w:sz w:val="28"/>
          <w:szCs w:val="28"/>
        </w:rPr>
      </w:pPr>
    </w:p>
    <w:p w:rsidR="0053697D" w:rsidRDefault="0053697D" w:rsidP="00182572">
      <w:pPr>
        <w:tabs>
          <w:tab w:val="left" w:pos="9006"/>
        </w:tabs>
        <w:spacing w:after="0" w:line="240" w:lineRule="auto"/>
        <w:ind w:right="688"/>
        <w:jc w:val="both"/>
        <w:rPr>
          <w:rFonts w:ascii="Times New Roman" w:hAnsi="Times New Roman" w:cs="Times New Roman"/>
          <w:sz w:val="28"/>
          <w:szCs w:val="28"/>
        </w:rPr>
      </w:pPr>
    </w:p>
    <w:p w:rsidR="0053697D" w:rsidRDefault="0053697D" w:rsidP="00182572">
      <w:pPr>
        <w:tabs>
          <w:tab w:val="left" w:pos="9006"/>
        </w:tabs>
        <w:spacing w:after="0" w:line="240" w:lineRule="auto"/>
        <w:ind w:right="688"/>
        <w:jc w:val="both"/>
        <w:rPr>
          <w:rFonts w:ascii="Times New Roman" w:hAnsi="Times New Roman" w:cs="Times New Roman"/>
          <w:sz w:val="28"/>
          <w:szCs w:val="28"/>
        </w:rPr>
      </w:pPr>
    </w:p>
    <w:sectPr w:rsidR="0053697D" w:rsidSect="00F66AD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898"/>
    <w:multiLevelType w:val="multilevel"/>
    <w:tmpl w:val="21089F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8840A81"/>
    <w:multiLevelType w:val="hybridMultilevel"/>
    <w:tmpl w:val="D3A8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767"/>
    <w:rsid w:val="000251D8"/>
    <w:rsid w:val="000651E3"/>
    <w:rsid w:val="00066237"/>
    <w:rsid w:val="000A6767"/>
    <w:rsid w:val="000F7AB4"/>
    <w:rsid w:val="00103F07"/>
    <w:rsid w:val="00182572"/>
    <w:rsid w:val="002834EF"/>
    <w:rsid w:val="002976D9"/>
    <w:rsid w:val="003E093F"/>
    <w:rsid w:val="003E6C32"/>
    <w:rsid w:val="00433506"/>
    <w:rsid w:val="0053697D"/>
    <w:rsid w:val="00586A11"/>
    <w:rsid w:val="006524A4"/>
    <w:rsid w:val="00662F2C"/>
    <w:rsid w:val="006C4874"/>
    <w:rsid w:val="006D04BB"/>
    <w:rsid w:val="00743B01"/>
    <w:rsid w:val="00774D0E"/>
    <w:rsid w:val="008611B3"/>
    <w:rsid w:val="00863309"/>
    <w:rsid w:val="00886430"/>
    <w:rsid w:val="0090189A"/>
    <w:rsid w:val="009F6C59"/>
    <w:rsid w:val="00A30A95"/>
    <w:rsid w:val="00A4509D"/>
    <w:rsid w:val="00AB48E0"/>
    <w:rsid w:val="00C27ECD"/>
    <w:rsid w:val="00D806FD"/>
    <w:rsid w:val="00E37A8C"/>
    <w:rsid w:val="00F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72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25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18257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82572"/>
    <w:pPr>
      <w:ind w:left="720"/>
    </w:pPr>
  </w:style>
  <w:style w:type="paragraph" w:styleId="a5">
    <w:name w:val="Balloon Text"/>
    <w:basedOn w:val="a"/>
    <w:link w:val="a6"/>
    <w:uiPriority w:val="99"/>
    <w:semiHidden/>
    <w:rsid w:val="000F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0F7A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1269</Words>
  <Characters>7237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Archiv</cp:lastModifiedBy>
  <cp:revision>9</cp:revision>
  <cp:lastPrinted>2016-05-12T08:37:00Z</cp:lastPrinted>
  <dcterms:created xsi:type="dcterms:W3CDTF">2018-01-24T08:03:00Z</dcterms:created>
  <dcterms:modified xsi:type="dcterms:W3CDTF">2021-04-13T12:11:00Z</dcterms:modified>
</cp:coreProperties>
</file>