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7" w:rsidRPr="001E7A77" w:rsidRDefault="001E7A77" w:rsidP="001E7A77">
      <w:pPr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 xml:space="preserve">       Отдел архитектуры и градостроительства администрации городского округа город Октябрьский Республики Башкортостан является структурным подразделением администрации городского круга город Октябрьский Республики Башкортостан, создан на основании решения Совета городского округа город Октябрьский Республики от 4 октября 2018 года № 223.</w:t>
      </w:r>
    </w:p>
    <w:p w:rsidR="001E7A77" w:rsidRPr="001E7A77" w:rsidRDefault="001E7A77" w:rsidP="001E7A77">
      <w:pPr>
        <w:ind w:firstLine="709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 xml:space="preserve"> Официальное наименование:</w:t>
      </w:r>
    </w:p>
    <w:p w:rsidR="001E7A77" w:rsidRPr="001E7A77" w:rsidRDefault="001E7A77" w:rsidP="001E7A77">
      <w:pPr>
        <w:widowControl w:val="0"/>
        <w:ind w:firstLine="709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полное: Отдел архитектуры и градостроительства администрации городского округа город Октябрьский Республики Башкортостан;</w:t>
      </w:r>
    </w:p>
    <w:p w:rsidR="001E7A77" w:rsidRPr="001E7A77" w:rsidRDefault="001E7A77" w:rsidP="001E7A77">
      <w:pPr>
        <w:widowControl w:val="0"/>
        <w:ind w:firstLine="709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сокращенное: Отдел архитектуры и градостроительства.</w:t>
      </w:r>
    </w:p>
    <w:p w:rsidR="001E7A77" w:rsidRDefault="001E7A77" w:rsidP="001E7A77">
      <w:pPr>
        <w:widowControl w:val="0"/>
        <w:ind w:firstLine="709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Место нахождения: 452607, Республика Башкортостан, город Октябрьский, улица Чапаева, дом 23.</w:t>
      </w:r>
    </w:p>
    <w:p w:rsidR="001E7A77" w:rsidRPr="001E7A77" w:rsidRDefault="001E7A77" w:rsidP="001E7A77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8(34767)67330, 67333, 67721 </w:t>
      </w:r>
    </w:p>
    <w:p w:rsidR="001E7A77" w:rsidRPr="001E7A77" w:rsidRDefault="001E7A77" w:rsidP="001E7A77">
      <w:pPr>
        <w:widowControl w:val="0"/>
        <w:ind w:firstLine="709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 xml:space="preserve"> Отдел архитектуры и градостроительства (далее – Отдел) осуществляет регулирование деятельности в сфере архитектуры, градостроительства, территориального планирования в целях обеспечения реализации предусмотренных законодательством Российской Федерации полномочий Администрации городского округа город Октябрьский Республики Башкортостан в области градостроительной деятельности.</w:t>
      </w:r>
      <w:r w:rsidRPr="001E7A77">
        <w:rPr>
          <w:rFonts w:ascii="Times New Roman" w:hAnsi="Times New Roman"/>
          <w:color w:val="000000"/>
          <w:sz w:val="12"/>
          <w:szCs w:val="12"/>
        </w:rPr>
        <w:t xml:space="preserve"> </w:t>
      </w:r>
    </w:p>
    <w:p w:rsidR="001E7A77" w:rsidRPr="001E7A77" w:rsidRDefault="001E7A77" w:rsidP="001E7A77">
      <w:pPr>
        <w:ind w:firstLine="540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Для выполнения поставленных целей Отдел осуществляет следующие виды деятельности: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1) подготовка и выдача разрешений на строительство, реконструкцию объектов капитального строительства;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2) внесение изменений в разрешения на строительство,  реконструкцию объектов капитального строительства;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 xml:space="preserve">3) подготовка и выдача разрешений на ввод объектов в эксплуатацию при осуществлении строительства, реконструкции объектов капитального строительства; 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4) подготовка и выдача градостроительного плана земельного участка;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5) подготовка и выдача документов по утверждению схемы размещения рекламных конструкций;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6) подготовка и  выдача разрешений на установку и эксплуатацию рекламных конструкций на территории городского округа, аннулирование таких разрешений;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7) подготовка документов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E7A77" w:rsidRPr="001E7A77" w:rsidRDefault="001E7A77" w:rsidP="001E7A77">
      <w:pPr>
        <w:ind w:right="-2"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 xml:space="preserve">8) утверждение схем расположения земельных участков на кадастровом плане территории; 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9) согласование размещения малых архитектурных форм;</w:t>
      </w:r>
    </w:p>
    <w:p w:rsidR="001E7A77" w:rsidRPr="001E7A77" w:rsidRDefault="001E7A77" w:rsidP="001E7A77">
      <w:pPr>
        <w:tabs>
          <w:tab w:val="left" w:pos="9922"/>
        </w:tabs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10) согласование паспорта внешнего оформления здания и сооружения;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lastRenderedPageBreak/>
        <w:t>11) ведение информационной системы обеспечения градостроительной деятельности;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1E7A77">
        <w:rPr>
          <w:rFonts w:ascii="Times New Roman" w:hAnsi="Times New Roman"/>
        </w:rPr>
        <w:t>12) подготовка 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1E7A77">
        <w:rPr>
          <w:rFonts w:ascii="Times New Roman" w:hAnsi="Times New Roman"/>
        </w:rPr>
        <w:t xml:space="preserve"> индивидуального жилищного строительства или садового дома на земельном участке;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13) подготовка и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1E7A77">
        <w:rPr>
          <w:rFonts w:ascii="Times New Roman" w:hAnsi="Times New Roman"/>
        </w:rPr>
        <w:t>14) подготовка и направление документов в связи с принятием решения о сносе самовольной постройки либо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proofErr w:type="gramEnd"/>
    </w:p>
    <w:p w:rsidR="001E7A77" w:rsidRPr="001E7A77" w:rsidRDefault="001E7A77" w:rsidP="001E7A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15) признание в установленном порядке жилых помещений муниципального жилищного фонда непригодными для проживания;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  <w:color w:val="191919"/>
        </w:rPr>
        <w:t xml:space="preserve">16) </w:t>
      </w:r>
      <w:r w:rsidRPr="001E7A77">
        <w:rPr>
          <w:rFonts w:ascii="Times New Roman" w:hAnsi="Times New Roman"/>
        </w:rPr>
        <w:t>организация разработки и утверждения правил землепользования и застройки, внесение в них изменений;</w:t>
      </w:r>
    </w:p>
    <w:p w:rsidR="001E7A77" w:rsidRPr="001E7A77" w:rsidRDefault="001E7A77" w:rsidP="001E7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17) организация разработки и утверждения местных нормативов градостроительного проектирования, внесение в них изменений;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 w:rsidRPr="001E7A77">
        <w:rPr>
          <w:rFonts w:ascii="Times New Roman" w:hAnsi="Times New Roman"/>
        </w:rPr>
        <w:t>18) организация разработки и утверждения документов территориального планирования, градостроительного зонирования и  планировки территории городского округа, внесение в них изменений;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</w:rPr>
      </w:pPr>
      <w:proofErr w:type="gramStart"/>
      <w:r w:rsidRPr="001E7A77">
        <w:rPr>
          <w:rFonts w:ascii="Times New Roman" w:hAnsi="Times New Roman"/>
          <w:color w:val="191919"/>
        </w:rPr>
        <w:t>19) организация о</w:t>
      </w:r>
      <w:r w:rsidRPr="001E7A77">
        <w:rPr>
          <w:rFonts w:ascii="Times New Roman" w:hAnsi="Times New Roman"/>
          <w:bCs/>
        </w:rPr>
        <w:t>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7A77">
        <w:rPr>
          <w:rFonts w:ascii="Times New Roman" w:hAnsi="Times New Roman"/>
          <w:color w:val="191919"/>
        </w:rPr>
        <w:t>;</w:t>
      </w:r>
      <w:proofErr w:type="gramEnd"/>
    </w:p>
    <w:p w:rsidR="001E7A77" w:rsidRPr="001E7A77" w:rsidRDefault="001E7A77" w:rsidP="001E7A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7A77">
        <w:rPr>
          <w:rFonts w:ascii="Times New Roman" w:hAnsi="Times New Roman"/>
        </w:rPr>
        <w:t>20) разработка муниципальных правовых актов в области архитектуры и градостроительства и мероприятий по их реализации</w:t>
      </w:r>
      <w:r w:rsidRPr="001E7A77">
        <w:rPr>
          <w:rFonts w:ascii="Times New Roman" w:hAnsi="Times New Roman"/>
          <w:sz w:val="28"/>
          <w:szCs w:val="28"/>
        </w:rPr>
        <w:t>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191919"/>
        </w:rPr>
      </w:pPr>
      <w:r w:rsidRPr="001E7A77">
        <w:rPr>
          <w:rFonts w:ascii="Times New Roman" w:hAnsi="Times New Roman"/>
          <w:color w:val="191919"/>
        </w:rPr>
        <w:t>21) рассмотрение заявлений и обращений граждан и юридических лиц по вопросам архитектуры, градостроительства и территориального планирования;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191919"/>
        </w:rPr>
      </w:pPr>
      <w:r w:rsidRPr="001E7A77">
        <w:rPr>
          <w:rFonts w:ascii="Times New Roman" w:hAnsi="Times New Roman"/>
          <w:color w:val="191919"/>
        </w:rPr>
        <w:t>22) участие в разработке муниципальных программ в сфере архитектуры и градостроительства;</w:t>
      </w:r>
    </w:p>
    <w:p w:rsidR="001E7A77" w:rsidRPr="001E7A77" w:rsidRDefault="001E7A77" w:rsidP="001E7A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FF0000"/>
        </w:rPr>
      </w:pPr>
      <w:r w:rsidRPr="001E7A77">
        <w:rPr>
          <w:rFonts w:ascii="Times New Roman" w:hAnsi="Times New Roman"/>
        </w:rPr>
        <w:t>23) иные виды деятельности в области архитектуры</w:t>
      </w:r>
      <w:r w:rsidRPr="001E7A77">
        <w:rPr>
          <w:rFonts w:ascii="Times New Roman" w:hAnsi="Times New Roman"/>
          <w:color w:val="1A1A1A"/>
        </w:rPr>
        <w:t>, градостроительства, территориального планирования в соответствии с действующим законодательством.</w:t>
      </w:r>
    </w:p>
    <w:p w:rsidR="001E7A77" w:rsidRPr="001E7A77" w:rsidRDefault="001E7A77" w:rsidP="001E7A77">
      <w:pPr>
        <w:jc w:val="both"/>
        <w:rPr>
          <w:rFonts w:ascii="Times New Roman" w:hAnsi="Times New Roman"/>
        </w:rPr>
      </w:pPr>
    </w:p>
    <w:p w:rsidR="00193DF7" w:rsidRPr="001E7A77" w:rsidRDefault="00193DF7" w:rsidP="001E7A77">
      <w:pPr>
        <w:rPr>
          <w:rFonts w:ascii="Times New Roman" w:hAnsi="Times New Roman"/>
        </w:rPr>
      </w:pPr>
    </w:p>
    <w:sectPr w:rsidR="00193DF7" w:rsidRPr="001E7A77" w:rsidSect="0019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77"/>
    <w:rsid w:val="00193DF7"/>
    <w:rsid w:val="001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murtazina</dc:creator>
  <cp:keywords/>
  <dc:description/>
  <cp:lastModifiedBy>murtazina</cp:lastModifiedBy>
  <cp:revision>2</cp:revision>
  <dcterms:created xsi:type="dcterms:W3CDTF">2018-12-06T05:17:00Z</dcterms:created>
  <dcterms:modified xsi:type="dcterms:W3CDTF">2018-12-06T05:19:00Z</dcterms:modified>
</cp:coreProperties>
</file>